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EC2" w:rsidRDefault="00581EC2" w:rsidP="00581EC2">
      <w:pPr>
        <w:jc w:val="center"/>
        <w:rPr>
          <w:sz w:val="26"/>
        </w:rPr>
      </w:pPr>
    </w:p>
    <w:p w:rsidR="00581EC2" w:rsidRPr="001A64FD" w:rsidRDefault="00581EC2" w:rsidP="00581EC2">
      <w:pPr>
        <w:rPr>
          <w:b/>
          <w:color w:val="00B050"/>
          <w:sz w:val="26"/>
        </w:rPr>
      </w:pPr>
      <w:r w:rsidRPr="001A64FD">
        <w:rPr>
          <w:b/>
          <w:color w:val="00B050"/>
          <w:sz w:val="26"/>
        </w:rPr>
        <w:t>What is nonviolent communication?</w:t>
      </w:r>
    </w:p>
    <w:p w:rsidR="00566812" w:rsidRDefault="00566812" w:rsidP="00581EC2">
      <w:pPr>
        <w:rPr>
          <w:b/>
          <w:sz w:val="26"/>
        </w:rPr>
      </w:pPr>
    </w:p>
    <w:p w:rsidR="00581EC2" w:rsidRPr="001A64FD" w:rsidRDefault="00581EC2" w:rsidP="00581EC2">
      <w:pPr>
        <w:rPr>
          <w:color w:val="0070C0"/>
          <w:sz w:val="26"/>
        </w:rPr>
      </w:pPr>
      <w:r w:rsidRPr="001A64FD">
        <w:rPr>
          <w:color w:val="0070C0"/>
          <w:sz w:val="26"/>
        </w:rPr>
        <w:t>Nonviolent communication is a type of communication which focuses on deep and compassionate awareness of one’s inner experience, listening to another with deep compassion, and express oneself authentically and honestly which likely inspires others to become compassionate.</w:t>
      </w:r>
    </w:p>
    <w:p w:rsidR="00581EC2" w:rsidRDefault="00581EC2" w:rsidP="00581EC2">
      <w:pPr>
        <w:rPr>
          <w:sz w:val="26"/>
        </w:rPr>
      </w:pPr>
    </w:p>
    <w:p w:rsidR="00581EC2" w:rsidRPr="001A64FD" w:rsidRDefault="00581EC2" w:rsidP="00581EC2">
      <w:pPr>
        <w:rPr>
          <w:b/>
          <w:color w:val="E36C0A" w:themeColor="accent6" w:themeShade="BF"/>
          <w:sz w:val="26"/>
        </w:rPr>
      </w:pPr>
      <w:r w:rsidRPr="001A64FD">
        <w:rPr>
          <w:b/>
          <w:color w:val="E36C0A" w:themeColor="accent6" w:themeShade="BF"/>
          <w:sz w:val="26"/>
        </w:rPr>
        <w:t>Why should you attend this workshop?</w:t>
      </w:r>
    </w:p>
    <w:p w:rsidR="00566812" w:rsidRDefault="00566812" w:rsidP="00581EC2">
      <w:pPr>
        <w:rPr>
          <w:b/>
          <w:sz w:val="26"/>
        </w:rPr>
      </w:pPr>
    </w:p>
    <w:p w:rsidR="00581EC2" w:rsidRPr="001A64FD" w:rsidRDefault="00581EC2" w:rsidP="00581EC2">
      <w:pPr>
        <w:rPr>
          <w:b/>
          <w:color w:val="00B050"/>
          <w:sz w:val="26"/>
        </w:rPr>
      </w:pPr>
      <w:r w:rsidRPr="001A64FD">
        <w:rPr>
          <w:b/>
          <w:color w:val="00B050"/>
          <w:sz w:val="26"/>
        </w:rPr>
        <w:t xml:space="preserve">You shall attend this workshop in order to increase greater authenticity in communication and deepening connection with self and others. It will improve your language and communication skills that strengthen your ability to remain human. Non violent communications replaces our old patterns of defending, withdrawing or attacking in the face of judgment and criticism, so that we can perceive ourselves and others. </w:t>
      </w:r>
    </w:p>
    <w:p w:rsidR="00581EC2" w:rsidRDefault="00581EC2" w:rsidP="00581EC2">
      <w:pPr>
        <w:rPr>
          <w:sz w:val="26"/>
        </w:rPr>
      </w:pPr>
    </w:p>
    <w:p w:rsidR="00A229CA" w:rsidRDefault="00A229CA" w:rsidP="00581EC2">
      <w:pPr>
        <w:rPr>
          <w:b/>
          <w:sz w:val="26"/>
        </w:rPr>
      </w:pPr>
    </w:p>
    <w:p w:rsidR="00B83595" w:rsidRPr="00F96A7F" w:rsidRDefault="00B83595" w:rsidP="00B83595">
      <w:pPr>
        <w:jc w:val="center"/>
        <w:rPr>
          <w:b/>
          <w:color w:val="00B0F0"/>
          <w:sz w:val="42"/>
        </w:rPr>
      </w:pPr>
      <w:r w:rsidRPr="00F96A7F">
        <w:rPr>
          <w:b/>
          <w:color w:val="00B0F0"/>
          <w:sz w:val="42"/>
        </w:rPr>
        <w:t>Workshop on Nonviolent Communication</w:t>
      </w:r>
    </w:p>
    <w:p w:rsidR="00566812" w:rsidRPr="00144CC6" w:rsidRDefault="00566812" w:rsidP="00B83595">
      <w:pPr>
        <w:jc w:val="center"/>
        <w:rPr>
          <w:b/>
          <w:color w:val="00B0F0"/>
          <w:sz w:val="36"/>
        </w:rPr>
      </w:pPr>
    </w:p>
    <w:p w:rsidR="00B83595" w:rsidRDefault="005D6B50" w:rsidP="00581EC2">
      <w:pPr>
        <w:rPr>
          <w:b/>
          <w:sz w:val="26"/>
        </w:rPr>
      </w:pPr>
      <w:r>
        <w:rPr>
          <w:b/>
          <w:noProof/>
          <w:sz w:val="26"/>
        </w:rPr>
        <w:drawing>
          <wp:inline distT="0" distB="0" distL="0" distR="0">
            <wp:extent cx="2680079" cy="3528734"/>
            <wp:effectExtent l="0" t="0" r="0" b="0"/>
            <wp:docPr id="1" name="Picture 1" descr="C:\Users\NSU\Desktop\empathyhones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U\Desktop\empathyhonesty.png"/>
                    <pic:cNvPicPr>
                      <a:picLocks noChangeAspect="1" noChangeArrowheads="1"/>
                    </pic:cNvPicPr>
                  </pic:nvPicPr>
                  <pic:blipFill>
                    <a:blip r:embed="rId4" cstate="print"/>
                    <a:srcRect/>
                    <a:stretch>
                      <a:fillRect/>
                    </a:stretch>
                  </pic:blipFill>
                  <pic:spPr bwMode="auto">
                    <a:xfrm>
                      <a:off x="0" y="0"/>
                      <a:ext cx="2682400" cy="3531790"/>
                    </a:xfrm>
                    <a:prstGeom prst="rect">
                      <a:avLst/>
                    </a:prstGeom>
                    <a:noFill/>
                    <a:ln w="9525">
                      <a:noFill/>
                      <a:miter lim="800000"/>
                      <a:headEnd/>
                      <a:tailEnd/>
                    </a:ln>
                  </pic:spPr>
                </pic:pic>
              </a:graphicData>
            </a:graphic>
          </wp:inline>
        </w:drawing>
      </w:r>
    </w:p>
    <w:p w:rsidR="00BE6AFA" w:rsidRDefault="00BE6AFA" w:rsidP="009F0341">
      <w:pPr>
        <w:pStyle w:val="NoSpacing"/>
      </w:pPr>
    </w:p>
    <w:p w:rsidR="00CB6559" w:rsidRPr="00952C23" w:rsidRDefault="009F0341" w:rsidP="009F0341">
      <w:pPr>
        <w:pStyle w:val="NoSpacing"/>
        <w:rPr>
          <w:color w:val="E36C0A" w:themeColor="accent6" w:themeShade="BF"/>
          <w:sz w:val="24"/>
          <w:szCs w:val="24"/>
        </w:rPr>
      </w:pPr>
      <w:r w:rsidRPr="00952C23">
        <w:rPr>
          <w:color w:val="E36C0A" w:themeColor="accent6" w:themeShade="BF"/>
          <w:sz w:val="24"/>
          <w:szCs w:val="24"/>
        </w:rPr>
        <w:t xml:space="preserve">Date: </w:t>
      </w:r>
      <w:r w:rsidR="003D50A2" w:rsidRPr="00952C23">
        <w:rPr>
          <w:color w:val="E36C0A" w:themeColor="accent6" w:themeShade="BF"/>
          <w:sz w:val="24"/>
          <w:szCs w:val="24"/>
        </w:rPr>
        <w:t>16/03/2016</w:t>
      </w:r>
    </w:p>
    <w:p w:rsidR="009F0341" w:rsidRDefault="009F0341" w:rsidP="009F0341">
      <w:pPr>
        <w:pStyle w:val="NoSpacing"/>
        <w:rPr>
          <w:color w:val="E36C0A" w:themeColor="accent6" w:themeShade="BF"/>
          <w:sz w:val="24"/>
          <w:szCs w:val="24"/>
        </w:rPr>
      </w:pPr>
      <w:r w:rsidRPr="00952C23">
        <w:rPr>
          <w:color w:val="E36C0A" w:themeColor="accent6" w:themeShade="BF"/>
          <w:sz w:val="24"/>
          <w:szCs w:val="24"/>
        </w:rPr>
        <w:t xml:space="preserve">Time: </w:t>
      </w:r>
      <w:r w:rsidR="003D50A2" w:rsidRPr="00952C23">
        <w:rPr>
          <w:color w:val="E36C0A" w:themeColor="accent6" w:themeShade="BF"/>
          <w:sz w:val="24"/>
          <w:szCs w:val="24"/>
        </w:rPr>
        <w:t>2:00-4:00</w:t>
      </w:r>
    </w:p>
    <w:p w:rsidR="000146F1" w:rsidRPr="00952C23" w:rsidRDefault="000146F1" w:rsidP="009F0341">
      <w:pPr>
        <w:pStyle w:val="NoSpacing"/>
        <w:rPr>
          <w:color w:val="E36C0A" w:themeColor="accent6" w:themeShade="BF"/>
          <w:sz w:val="24"/>
          <w:szCs w:val="24"/>
        </w:rPr>
      </w:pPr>
      <w:r w:rsidRPr="00952C23">
        <w:rPr>
          <w:color w:val="E36C0A" w:themeColor="accent6" w:themeShade="BF"/>
          <w:sz w:val="24"/>
          <w:szCs w:val="24"/>
        </w:rPr>
        <w:t>Workshop duration: 2 hours</w:t>
      </w:r>
    </w:p>
    <w:p w:rsidR="009F0341" w:rsidRPr="00952C23" w:rsidRDefault="009F0341" w:rsidP="009F0341">
      <w:pPr>
        <w:pStyle w:val="NoSpacing"/>
        <w:rPr>
          <w:color w:val="E36C0A" w:themeColor="accent6" w:themeShade="BF"/>
          <w:sz w:val="24"/>
          <w:szCs w:val="24"/>
        </w:rPr>
      </w:pPr>
      <w:r w:rsidRPr="00952C23">
        <w:rPr>
          <w:color w:val="E36C0A" w:themeColor="accent6" w:themeShade="BF"/>
          <w:sz w:val="24"/>
          <w:szCs w:val="24"/>
        </w:rPr>
        <w:t>Venue:</w:t>
      </w:r>
      <w:r w:rsidR="00275E1C">
        <w:rPr>
          <w:color w:val="E36C0A" w:themeColor="accent6" w:themeShade="BF"/>
          <w:sz w:val="24"/>
          <w:szCs w:val="24"/>
        </w:rPr>
        <w:t xml:space="preserve"> </w:t>
      </w:r>
      <w:r w:rsidR="00275E1C">
        <w:t>Faculty Lounge</w:t>
      </w:r>
      <w:r w:rsidR="003D50A2" w:rsidRPr="00952C23">
        <w:rPr>
          <w:color w:val="E36C0A" w:themeColor="accent6" w:themeShade="BF"/>
          <w:sz w:val="24"/>
          <w:szCs w:val="24"/>
        </w:rPr>
        <w:t xml:space="preserve"> </w:t>
      </w:r>
    </w:p>
    <w:p w:rsidR="009F0341" w:rsidRPr="00952C23" w:rsidRDefault="009F0341" w:rsidP="009F0341">
      <w:pPr>
        <w:pStyle w:val="NoSpacing"/>
        <w:rPr>
          <w:color w:val="E36C0A" w:themeColor="accent6" w:themeShade="BF"/>
          <w:sz w:val="24"/>
          <w:szCs w:val="24"/>
        </w:rPr>
      </w:pPr>
      <w:r w:rsidRPr="00952C23">
        <w:rPr>
          <w:color w:val="E36C0A" w:themeColor="accent6" w:themeShade="BF"/>
          <w:sz w:val="24"/>
          <w:szCs w:val="24"/>
        </w:rPr>
        <w:t>Number of Participants</w:t>
      </w:r>
      <w:r w:rsidR="003D50A2" w:rsidRPr="00952C23">
        <w:rPr>
          <w:color w:val="E36C0A" w:themeColor="accent6" w:themeShade="BF"/>
          <w:sz w:val="24"/>
          <w:szCs w:val="24"/>
        </w:rPr>
        <w:t>: 3</w:t>
      </w:r>
      <w:r w:rsidRPr="00952C23">
        <w:rPr>
          <w:color w:val="E36C0A" w:themeColor="accent6" w:themeShade="BF"/>
          <w:sz w:val="24"/>
          <w:szCs w:val="24"/>
        </w:rPr>
        <w:t>0</w:t>
      </w:r>
    </w:p>
    <w:p w:rsidR="009F0341" w:rsidRPr="00952C23" w:rsidRDefault="009F0341" w:rsidP="009F0341">
      <w:pPr>
        <w:pStyle w:val="NoSpacing"/>
        <w:rPr>
          <w:sz w:val="24"/>
          <w:szCs w:val="24"/>
        </w:rPr>
      </w:pPr>
      <w:r w:rsidRPr="00952C23">
        <w:rPr>
          <w:color w:val="E36C0A" w:themeColor="accent6" w:themeShade="BF"/>
          <w:sz w:val="24"/>
          <w:szCs w:val="24"/>
        </w:rPr>
        <w:t>Category of participants:</w:t>
      </w:r>
      <w:r w:rsidRPr="00952C23">
        <w:rPr>
          <w:sz w:val="24"/>
          <w:szCs w:val="24"/>
        </w:rPr>
        <w:t xml:space="preserve"> </w:t>
      </w:r>
      <w:r w:rsidRPr="00952C23">
        <w:rPr>
          <w:b/>
          <w:color w:val="FF0000"/>
          <w:sz w:val="24"/>
          <w:szCs w:val="24"/>
        </w:rPr>
        <w:t>STUDENTS ONLY</w:t>
      </w:r>
    </w:p>
    <w:p w:rsidR="00CB6559" w:rsidRDefault="00CB6559" w:rsidP="00581EC2">
      <w:pPr>
        <w:rPr>
          <w:b/>
          <w:sz w:val="26"/>
        </w:rPr>
      </w:pPr>
    </w:p>
    <w:p w:rsidR="00CB6559" w:rsidRDefault="00CB6559" w:rsidP="00581EC2">
      <w:pPr>
        <w:rPr>
          <w:b/>
          <w:sz w:val="26"/>
        </w:rPr>
      </w:pPr>
    </w:p>
    <w:p w:rsidR="00581EC2" w:rsidRPr="001A64FD" w:rsidRDefault="00581EC2" w:rsidP="00581EC2">
      <w:pPr>
        <w:rPr>
          <w:b/>
          <w:color w:val="E36C0A" w:themeColor="accent6" w:themeShade="BF"/>
          <w:sz w:val="26"/>
        </w:rPr>
      </w:pPr>
      <w:r w:rsidRPr="001A64FD">
        <w:rPr>
          <w:b/>
          <w:color w:val="E36C0A" w:themeColor="accent6" w:themeShade="BF"/>
          <w:sz w:val="26"/>
        </w:rPr>
        <w:lastRenderedPageBreak/>
        <w:t>Where can you apply nonviolent communication?</w:t>
      </w:r>
    </w:p>
    <w:p w:rsidR="001A64FD" w:rsidRDefault="001A64FD" w:rsidP="00581EC2">
      <w:pPr>
        <w:rPr>
          <w:sz w:val="26"/>
        </w:rPr>
      </w:pPr>
    </w:p>
    <w:p w:rsidR="00581EC2" w:rsidRPr="001A64FD" w:rsidRDefault="00581EC2" w:rsidP="00581EC2">
      <w:pPr>
        <w:rPr>
          <w:color w:val="FF00FF"/>
          <w:sz w:val="26"/>
        </w:rPr>
      </w:pPr>
      <w:r w:rsidRPr="001A64FD">
        <w:rPr>
          <w:color w:val="FF00FF"/>
          <w:sz w:val="26"/>
        </w:rPr>
        <w:t xml:space="preserve">You can apply in your personal, family life, in your intimate relationships, with children, in organization and Institution and many more situations. </w:t>
      </w:r>
    </w:p>
    <w:p w:rsidR="00581EC2" w:rsidRDefault="00581EC2" w:rsidP="00581EC2">
      <w:pPr>
        <w:rPr>
          <w:sz w:val="26"/>
        </w:rPr>
      </w:pPr>
    </w:p>
    <w:p w:rsidR="00581EC2" w:rsidRPr="001A64FD" w:rsidRDefault="00581EC2" w:rsidP="00581EC2">
      <w:pPr>
        <w:spacing w:after="0"/>
        <w:rPr>
          <w:color w:val="0066FF"/>
          <w:sz w:val="26"/>
        </w:rPr>
      </w:pPr>
      <w:r w:rsidRPr="001A64FD">
        <w:rPr>
          <w:color w:val="0066FF"/>
          <w:sz w:val="26"/>
        </w:rPr>
        <w:t xml:space="preserve">Presenter: </w:t>
      </w:r>
      <w:proofErr w:type="spellStart"/>
      <w:r w:rsidRPr="001A64FD">
        <w:rPr>
          <w:color w:val="0066FF"/>
          <w:sz w:val="26"/>
        </w:rPr>
        <w:t>Lipy</w:t>
      </w:r>
      <w:proofErr w:type="spellEnd"/>
      <w:r w:rsidRPr="001A64FD">
        <w:rPr>
          <w:color w:val="0066FF"/>
          <w:sz w:val="26"/>
        </w:rPr>
        <w:t xml:space="preserve"> Gloria </w:t>
      </w:r>
      <w:proofErr w:type="spellStart"/>
      <w:r w:rsidRPr="001A64FD">
        <w:rPr>
          <w:color w:val="0066FF"/>
          <w:sz w:val="26"/>
        </w:rPr>
        <w:t>Rozario</w:t>
      </w:r>
      <w:proofErr w:type="spellEnd"/>
    </w:p>
    <w:p w:rsidR="00EE35C5" w:rsidRPr="001A64FD" w:rsidRDefault="00EE35C5" w:rsidP="00581EC2">
      <w:pPr>
        <w:spacing w:after="0"/>
        <w:rPr>
          <w:color w:val="0066FF"/>
          <w:sz w:val="26"/>
        </w:rPr>
      </w:pPr>
      <w:r w:rsidRPr="001A64FD">
        <w:rPr>
          <w:color w:val="0066FF"/>
          <w:sz w:val="26"/>
        </w:rPr>
        <w:t>Student Counselor and Acting Office Head</w:t>
      </w:r>
    </w:p>
    <w:p w:rsidR="00355E37" w:rsidRDefault="00355E37"/>
    <w:p w:rsidR="00CB6559" w:rsidRPr="00952C23" w:rsidRDefault="00EE35C5">
      <w:pPr>
        <w:rPr>
          <w:color w:val="FF00FF"/>
          <w:sz w:val="24"/>
          <w:szCs w:val="24"/>
        </w:rPr>
      </w:pPr>
      <w:r w:rsidRPr="00952C23">
        <w:rPr>
          <w:color w:val="FF00FF"/>
          <w:sz w:val="24"/>
          <w:szCs w:val="24"/>
        </w:rPr>
        <w:t xml:space="preserve">To attend: </w:t>
      </w:r>
      <w:r w:rsidR="00131E3B" w:rsidRPr="00952C23">
        <w:rPr>
          <w:color w:val="FF00FF"/>
          <w:sz w:val="24"/>
          <w:szCs w:val="24"/>
        </w:rPr>
        <w:t>e-mail:</w:t>
      </w:r>
      <w:r w:rsidR="00B11909" w:rsidRPr="00952C23">
        <w:rPr>
          <w:color w:val="FF00FF"/>
          <w:sz w:val="24"/>
          <w:szCs w:val="24"/>
        </w:rPr>
        <w:t xml:space="preserve"> shaphawat.hossain</w:t>
      </w:r>
      <w:r w:rsidR="00131E3B" w:rsidRPr="00952C23">
        <w:rPr>
          <w:color w:val="FF00FF"/>
          <w:sz w:val="24"/>
          <w:szCs w:val="24"/>
        </w:rPr>
        <w:t>@northsouth.edu</w:t>
      </w:r>
    </w:p>
    <w:p w:rsidR="00A13388" w:rsidRPr="00952C23" w:rsidRDefault="00A13388">
      <w:pPr>
        <w:rPr>
          <w:color w:val="FF00FF"/>
          <w:sz w:val="24"/>
          <w:szCs w:val="24"/>
        </w:rPr>
      </w:pPr>
      <w:r w:rsidRPr="00952C23">
        <w:rPr>
          <w:color w:val="FF00FF"/>
          <w:sz w:val="24"/>
          <w:szCs w:val="24"/>
        </w:rPr>
        <w:t xml:space="preserve">Please </w:t>
      </w:r>
      <w:r w:rsidR="00B91833" w:rsidRPr="00952C23">
        <w:rPr>
          <w:color w:val="FF00FF"/>
          <w:sz w:val="24"/>
          <w:szCs w:val="24"/>
        </w:rPr>
        <w:t>mention N</w:t>
      </w:r>
      <w:r w:rsidR="001A64FD" w:rsidRPr="00952C23">
        <w:rPr>
          <w:color w:val="FF00FF"/>
          <w:sz w:val="24"/>
          <w:szCs w:val="24"/>
        </w:rPr>
        <w:t xml:space="preserve">on </w:t>
      </w:r>
      <w:r w:rsidR="00B91833" w:rsidRPr="00952C23">
        <w:rPr>
          <w:color w:val="FF00FF"/>
          <w:sz w:val="24"/>
          <w:szCs w:val="24"/>
        </w:rPr>
        <w:t>V</w:t>
      </w:r>
      <w:r w:rsidR="001A64FD" w:rsidRPr="00952C23">
        <w:rPr>
          <w:color w:val="FF00FF"/>
          <w:sz w:val="24"/>
          <w:szCs w:val="24"/>
        </w:rPr>
        <w:t xml:space="preserve">iolent </w:t>
      </w:r>
      <w:r w:rsidR="00B91833" w:rsidRPr="00952C23">
        <w:rPr>
          <w:color w:val="FF00FF"/>
          <w:sz w:val="24"/>
          <w:szCs w:val="24"/>
        </w:rPr>
        <w:t>C</w:t>
      </w:r>
      <w:r w:rsidR="001A64FD" w:rsidRPr="00952C23">
        <w:rPr>
          <w:color w:val="FF00FF"/>
          <w:sz w:val="24"/>
          <w:szCs w:val="24"/>
        </w:rPr>
        <w:t>ommunication</w:t>
      </w:r>
      <w:r w:rsidR="00B11909" w:rsidRPr="00952C23">
        <w:rPr>
          <w:color w:val="FF00FF"/>
          <w:sz w:val="24"/>
          <w:szCs w:val="24"/>
        </w:rPr>
        <w:t xml:space="preserve"> on subject</w:t>
      </w:r>
    </w:p>
    <w:p w:rsidR="00131E3B" w:rsidRDefault="00131E3B">
      <w:pPr>
        <w:rPr>
          <w:sz w:val="34"/>
        </w:rPr>
      </w:pPr>
    </w:p>
    <w:p w:rsidR="00131E3B" w:rsidRPr="001A64FD" w:rsidRDefault="00131E3B">
      <w:pPr>
        <w:rPr>
          <w:color w:val="FF0000"/>
          <w:sz w:val="34"/>
        </w:rPr>
      </w:pPr>
      <w:r w:rsidRPr="001A64FD">
        <w:rPr>
          <w:color w:val="FF0000"/>
          <w:sz w:val="34"/>
        </w:rPr>
        <w:t>First come first served basis</w:t>
      </w:r>
    </w:p>
    <w:p w:rsidR="00844B51" w:rsidRDefault="00844B51" w:rsidP="003D50A2">
      <w:pPr>
        <w:pStyle w:val="NoSpacing"/>
        <w:rPr>
          <w:color w:val="0070C0"/>
          <w:sz w:val="24"/>
          <w:szCs w:val="24"/>
        </w:rPr>
      </w:pPr>
    </w:p>
    <w:p w:rsidR="003D50A2" w:rsidRPr="00952C23" w:rsidRDefault="003D50A2" w:rsidP="003D50A2">
      <w:pPr>
        <w:pStyle w:val="NoSpacing"/>
        <w:rPr>
          <w:color w:val="0070C0"/>
          <w:sz w:val="24"/>
          <w:szCs w:val="24"/>
        </w:rPr>
      </w:pPr>
      <w:r w:rsidRPr="00952C23">
        <w:rPr>
          <w:color w:val="0070C0"/>
          <w:sz w:val="24"/>
          <w:szCs w:val="24"/>
        </w:rPr>
        <w:t xml:space="preserve">Date: </w:t>
      </w:r>
      <w:r w:rsidR="001D5F17" w:rsidRPr="00952C23">
        <w:rPr>
          <w:color w:val="0070C0"/>
          <w:sz w:val="24"/>
          <w:szCs w:val="24"/>
        </w:rPr>
        <w:t>24</w:t>
      </w:r>
      <w:r w:rsidRPr="00952C23">
        <w:rPr>
          <w:color w:val="0070C0"/>
          <w:sz w:val="24"/>
          <w:szCs w:val="24"/>
        </w:rPr>
        <w:t>/03/2016</w:t>
      </w:r>
    </w:p>
    <w:p w:rsidR="003D50A2" w:rsidRDefault="003D50A2" w:rsidP="003D50A2">
      <w:pPr>
        <w:pStyle w:val="NoSpacing"/>
        <w:rPr>
          <w:color w:val="0070C0"/>
          <w:sz w:val="24"/>
          <w:szCs w:val="24"/>
        </w:rPr>
      </w:pPr>
      <w:r w:rsidRPr="00952C23">
        <w:rPr>
          <w:color w:val="0070C0"/>
          <w:sz w:val="24"/>
          <w:szCs w:val="24"/>
        </w:rPr>
        <w:t>Time: 2:00-4:00</w:t>
      </w:r>
    </w:p>
    <w:p w:rsidR="000146F1" w:rsidRPr="00952C23" w:rsidRDefault="000146F1" w:rsidP="003D50A2">
      <w:pPr>
        <w:pStyle w:val="NoSpacing"/>
        <w:rPr>
          <w:color w:val="0070C0"/>
          <w:sz w:val="24"/>
          <w:szCs w:val="24"/>
        </w:rPr>
      </w:pPr>
      <w:r w:rsidRPr="00952C23">
        <w:rPr>
          <w:color w:val="0070C0"/>
          <w:sz w:val="24"/>
          <w:szCs w:val="24"/>
        </w:rPr>
        <w:t>Workshop duration: 2 hours</w:t>
      </w:r>
    </w:p>
    <w:p w:rsidR="003D50A2" w:rsidRPr="00952C23" w:rsidRDefault="00275E1C" w:rsidP="003D50A2">
      <w:pPr>
        <w:pStyle w:val="NoSpacing"/>
        <w:rPr>
          <w:color w:val="0070C0"/>
          <w:sz w:val="24"/>
          <w:szCs w:val="24"/>
        </w:rPr>
      </w:pPr>
      <w:r>
        <w:rPr>
          <w:color w:val="0070C0"/>
          <w:sz w:val="24"/>
          <w:szCs w:val="24"/>
        </w:rPr>
        <w:t xml:space="preserve">Venue: </w:t>
      </w:r>
      <w:r>
        <w:t>Faculty Lounge</w:t>
      </w:r>
      <w:r w:rsidR="00844B51">
        <w:t xml:space="preserve"> </w:t>
      </w:r>
    </w:p>
    <w:p w:rsidR="003D50A2" w:rsidRPr="00952C23" w:rsidRDefault="003D50A2" w:rsidP="003D50A2">
      <w:pPr>
        <w:pStyle w:val="NoSpacing"/>
        <w:rPr>
          <w:color w:val="0070C0"/>
          <w:sz w:val="24"/>
          <w:szCs w:val="24"/>
        </w:rPr>
      </w:pPr>
      <w:r w:rsidRPr="00952C23">
        <w:rPr>
          <w:color w:val="0070C0"/>
          <w:sz w:val="24"/>
          <w:szCs w:val="24"/>
        </w:rPr>
        <w:t>Number of Participants: 30</w:t>
      </w:r>
    </w:p>
    <w:p w:rsidR="003D50A2" w:rsidRPr="003D50A2" w:rsidRDefault="003D50A2" w:rsidP="00844B51">
      <w:pPr>
        <w:pStyle w:val="NoSpacing"/>
        <w:rPr>
          <w:sz w:val="24"/>
          <w:szCs w:val="24"/>
        </w:rPr>
      </w:pPr>
      <w:r w:rsidRPr="00952C23">
        <w:rPr>
          <w:color w:val="0070C0"/>
          <w:sz w:val="24"/>
          <w:szCs w:val="24"/>
        </w:rPr>
        <w:t>Category of participants:</w:t>
      </w:r>
      <w:r w:rsidRPr="00952C23">
        <w:rPr>
          <w:sz w:val="24"/>
          <w:szCs w:val="24"/>
        </w:rPr>
        <w:t xml:space="preserve"> </w:t>
      </w:r>
      <w:r w:rsidRPr="00952C23">
        <w:rPr>
          <w:b/>
          <w:color w:val="FF0000"/>
          <w:sz w:val="24"/>
          <w:szCs w:val="24"/>
        </w:rPr>
        <w:t>STAFF ONLY</w:t>
      </w:r>
    </w:p>
    <w:sectPr w:rsidR="003D50A2" w:rsidRPr="003D50A2" w:rsidSect="00A229CA">
      <w:pgSz w:w="15840" w:h="12240" w:orient="landscape"/>
      <w:pgMar w:top="432" w:right="432" w:bottom="432" w:left="432"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581EC2"/>
    <w:rsid w:val="000146F1"/>
    <w:rsid w:val="00131E3B"/>
    <w:rsid w:val="00137A96"/>
    <w:rsid w:val="00144CC6"/>
    <w:rsid w:val="001A64FD"/>
    <w:rsid w:val="001D5F17"/>
    <w:rsid w:val="001E7265"/>
    <w:rsid w:val="0024192A"/>
    <w:rsid w:val="00264D2C"/>
    <w:rsid w:val="00275E1C"/>
    <w:rsid w:val="00334C06"/>
    <w:rsid w:val="00355E37"/>
    <w:rsid w:val="003A5727"/>
    <w:rsid w:val="003D50A2"/>
    <w:rsid w:val="004F24D6"/>
    <w:rsid w:val="004F409B"/>
    <w:rsid w:val="00527C1F"/>
    <w:rsid w:val="00566812"/>
    <w:rsid w:val="00581EC2"/>
    <w:rsid w:val="005D6B50"/>
    <w:rsid w:val="0066585D"/>
    <w:rsid w:val="007B6E1A"/>
    <w:rsid w:val="00844B51"/>
    <w:rsid w:val="00944D63"/>
    <w:rsid w:val="00952C23"/>
    <w:rsid w:val="0095779D"/>
    <w:rsid w:val="009F0341"/>
    <w:rsid w:val="00A13388"/>
    <w:rsid w:val="00A229CA"/>
    <w:rsid w:val="00B11909"/>
    <w:rsid w:val="00B83595"/>
    <w:rsid w:val="00B872F0"/>
    <w:rsid w:val="00B91833"/>
    <w:rsid w:val="00BE6AFA"/>
    <w:rsid w:val="00CB6559"/>
    <w:rsid w:val="00CC0A64"/>
    <w:rsid w:val="00ED2266"/>
    <w:rsid w:val="00EE35C5"/>
    <w:rsid w:val="00F61642"/>
    <w:rsid w:val="00F96A7F"/>
    <w:rsid w:val="00FB3E28"/>
    <w:rsid w:val="00FF70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EC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9CA"/>
    <w:rPr>
      <w:rFonts w:ascii="Tahoma" w:eastAsiaTheme="minorEastAsia" w:hAnsi="Tahoma" w:cs="Tahoma"/>
      <w:sz w:val="16"/>
      <w:szCs w:val="16"/>
    </w:rPr>
  </w:style>
  <w:style w:type="paragraph" w:styleId="NoSpacing">
    <w:name w:val="No Spacing"/>
    <w:uiPriority w:val="1"/>
    <w:qFormat/>
    <w:rsid w:val="009F0341"/>
    <w:pPr>
      <w:spacing w:after="0" w:line="240" w:lineRule="auto"/>
    </w:pPr>
    <w:rPr>
      <w:rFonts w:eastAsiaTheme="minorEastAsia"/>
    </w:rPr>
  </w:style>
  <w:style w:type="character" w:styleId="Hyperlink">
    <w:name w:val="Hyperlink"/>
    <w:basedOn w:val="DefaultParagraphFont"/>
    <w:uiPriority w:val="99"/>
    <w:unhideWhenUsed/>
    <w:rsid w:val="00131E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1795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67</cp:revision>
  <cp:lastPrinted>2016-02-24T04:08:00Z</cp:lastPrinted>
  <dcterms:created xsi:type="dcterms:W3CDTF">2016-02-14T05:16:00Z</dcterms:created>
  <dcterms:modified xsi:type="dcterms:W3CDTF">2016-02-28T06:36:00Z</dcterms:modified>
</cp:coreProperties>
</file>