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BB" w:rsidRPr="00E0563F" w:rsidRDefault="00401000" w:rsidP="00DF11B1">
      <w:pPr>
        <w:spacing w:after="0" w:line="240" w:lineRule="auto"/>
        <w:jc w:val="center"/>
        <w:rPr>
          <w:rFonts w:ascii="Copperplate Gothic Bold" w:hAnsi="Copperplate Gothic Bold"/>
          <w:b/>
          <w:sz w:val="92"/>
          <w:szCs w:val="92"/>
        </w:rPr>
      </w:pPr>
      <w:r w:rsidRPr="00E0563F">
        <w:rPr>
          <w:rFonts w:ascii="Copperplate Gothic Bold" w:hAnsi="Copperplate Gothic Bold"/>
          <w:b/>
          <w:sz w:val="92"/>
          <w:szCs w:val="92"/>
        </w:rPr>
        <w:t>NOTICE</w:t>
      </w:r>
    </w:p>
    <w:p w:rsidR="001B6BD3" w:rsidRPr="00C920DF" w:rsidRDefault="001B6BD3" w:rsidP="00DF11B1">
      <w:pPr>
        <w:spacing w:after="0" w:line="240" w:lineRule="auto"/>
        <w:jc w:val="center"/>
        <w:rPr>
          <w:rFonts w:ascii="Copperplate Gothic Bold" w:hAnsi="Copperplate Gothic Bold"/>
          <w:sz w:val="56"/>
          <w:szCs w:val="24"/>
        </w:rPr>
      </w:pPr>
      <w:r w:rsidRPr="00C920DF">
        <w:rPr>
          <w:rFonts w:ascii="Copperplate Gothic Bold" w:hAnsi="Copperplate Gothic Bold"/>
          <w:sz w:val="56"/>
          <w:szCs w:val="24"/>
        </w:rPr>
        <w:t>Convocation-201</w:t>
      </w:r>
      <w:r w:rsidR="009F2D07">
        <w:rPr>
          <w:rFonts w:ascii="Copperplate Gothic Bold" w:hAnsi="Copperplate Gothic Bold"/>
          <w:sz w:val="56"/>
          <w:szCs w:val="24"/>
        </w:rPr>
        <w:t>6</w:t>
      </w:r>
    </w:p>
    <w:p w:rsidR="00BB7C6F" w:rsidRPr="009E6966" w:rsidRDefault="00BB7C6F" w:rsidP="00DF11B1">
      <w:pPr>
        <w:spacing w:after="0" w:line="240" w:lineRule="auto"/>
        <w:jc w:val="center"/>
        <w:rPr>
          <w:rFonts w:ascii="Book Antiqua" w:hAnsi="Book Antiqua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1"/>
        <w:gridCol w:w="3070"/>
      </w:tblGrid>
      <w:tr w:rsidR="004C0652" w:rsidRPr="008F2C93" w:rsidTr="00860D60">
        <w:tc>
          <w:tcPr>
            <w:tcW w:w="7758" w:type="dxa"/>
          </w:tcPr>
          <w:p w:rsidR="004C0652" w:rsidRPr="008F2C93" w:rsidRDefault="00311B6D" w:rsidP="00DF11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8F2C93" w:rsidRPr="008F2C93">
              <w:rPr>
                <w:rFonts w:ascii="Times New Roman" w:hAnsi="Times New Roman" w:cs="Times New Roman"/>
                <w:sz w:val="24"/>
                <w:szCs w:val="24"/>
              </w:rPr>
              <w:t>NSU/C of E/20</w:t>
            </w:r>
            <w:r w:rsidR="00DD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C93" w:rsidRPr="008F2C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F2C93" w:rsidRPr="008F2C93">
              <w:rPr>
                <w:rFonts w:ascii="Times New Roman" w:hAnsi="Times New Roman" w:cs="Times New Roman"/>
                <w:sz w:val="24"/>
                <w:szCs w:val="24"/>
              </w:rPr>
              <w:t>Convoc</w:t>
            </w:r>
            <w:proofErr w:type="spellEnd"/>
            <w:r w:rsidR="008F2C93" w:rsidRPr="008F2C93">
              <w:rPr>
                <w:rFonts w:ascii="Times New Roman" w:hAnsi="Times New Roman" w:cs="Times New Roman"/>
                <w:sz w:val="24"/>
                <w:szCs w:val="24"/>
              </w:rPr>
              <w:t>) V-1</w:t>
            </w:r>
            <w:r w:rsidR="00FB31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43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50" w:type="dxa"/>
          </w:tcPr>
          <w:p w:rsidR="004C0652" w:rsidRPr="008F2C93" w:rsidRDefault="008F2C93" w:rsidP="00814172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F2C93">
              <w:rPr>
                <w:rFonts w:ascii="Book Antiqua" w:hAnsi="Book Antiqua"/>
                <w:sz w:val="24"/>
                <w:szCs w:val="24"/>
              </w:rPr>
              <w:t xml:space="preserve">Date: </w:t>
            </w:r>
            <w:r w:rsidR="00814172">
              <w:rPr>
                <w:rFonts w:ascii="Book Antiqua" w:hAnsi="Book Antiqua"/>
                <w:sz w:val="24"/>
                <w:szCs w:val="24"/>
              </w:rPr>
              <w:t>30 December 2015</w:t>
            </w:r>
          </w:p>
        </w:tc>
      </w:tr>
    </w:tbl>
    <w:p w:rsidR="004C0652" w:rsidRPr="009E6966" w:rsidRDefault="004C0652">
      <w:pPr>
        <w:rPr>
          <w:rFonts w:ascii="Book Antiqua" w:hAnsi="Book Antiqua"/>
          <w:sz w:val="10"/>
          <w:szCs w:val="24"/>
        </w:rPr>
      </w:pPr>
    </w:p>
    <w:tbl>
      <w:tblPr>
        <w:tblStyle w:val="TableGrid"/>
        <w:tblW w:w="10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18"/>
      </w:tblGrid>
      <w:tr w:rsidR="007F19B6" w:rsidTr="00AA4C8F">
        <w:trPr>
          <w:jc w:val="center"/>
        </w:trPr>
        <w:tc>
          <w:tcPr>
            <w:tcW w:w="10818" w:type="dxa"/>
          </w:tcPr>
          <w:p w:rsidR="007F19B6" w:rsidRDefault="007F19B6" w:rsidP="00AF04BB">
            <w:pPr>
              <w:spacing w:line="276" w:lineRule="auto"/>
              <w:jc w:val="center"/>
              <w:rPr>
                <w:rFonts w:ascii="Book Antiqua" w:hAnsi="Book Antiqua"/>
                <w:b/>
                <w:sz w:val="40"/>
                <w:szCs w:val="36"/>
              </w:rPr>
            </w:pPr>
            <w:r w:rsidRPr="00AF04BB">
              <w:rPr>
                <w:rFonts w:ascii="Georgia" w:hAnsi="Georgia"/>
                <w:b/>
                <w:sz w:val="36"/>
              </w:rPr>
              <w:t>Extension of Application Deadline for Degree Candidates</w:t>
            </w:r>
          </w:p>
        </w:tc>
      </w:tr>
    </w:tbl>
    <w:p w:rsidR="00F2201F" w:rsidRDefault="00686723" w:rsidP="00204662">
      <w:pPr>
        <w:pStyle w:val="ListParagraph"/>
        <w:numPr>
          <w:ilvl w:val="0"/>
          <w:numId w:val="1"/>
        </w:numPr>
        <w:spacing w:before="240" w:line="360" w:lineRule="auto"/>
        <w:ind w:left="547"/>
        <w:jc w:val="both"/>
        <w:rPr>
          <w:rFonts w:ascii="Georgia" w:hAnsi="Georgia"/>
          <w:sz w:val="32"/>
          <w:szCs w:val="32"/>
        </w:rPr>
      </w:pPr>
      <w:r w:rsidRPr="00D30383">
        <w:rPr>
          <w:rFonts w:ascii="Georgia" w:hAnsi="Georgia"/>
          <w:sz w:val="32"/>
          <w:szCs w:val="32"/>
        </w:rPr>
        <w:t xml:space="preserve">In our Notification </w:t>
      </w:r>
      <w:r w:rsidR="00647A2A" w:rsidRPr="00D30383">
        <w:rPr>
          <w:rFonts w:ascii="Georgia" w:hAnsi="Georgia"/>
          <w:sz w:val="32"/>
          <w:szCs w:val="32"/>
        </w:rPr>
        <w:t>No. NSU/C of E/20 (</w:t>
      </w:r>
      <w:proofErr w:type="spellStart"/>
      <w:r w:rsidR="00647A2A" w:rsidRPr="00D30383">
        <w:rPr>
          <w:rFonts w:ascii="Georgia" w:hAnsi="Georgia"/>
          <w:sz w:val="32"/>
          <w:szCs w:val="32"/>
        </w:rPr>
        <w:t>Convoc</w:t>
      </w:r>
      <w:proofErr w:type="spellEnd"/>
      <w:r w:rsidR="00647A2A" w:rsidRPr="00D30383">
        <w:rPr>
          <w:rFonts w:ascii="Georgia" w:hAnsi="Georgia"/>
          <w:sz w:val="32"/>
          <w:szCs w:val="32"/>
        </w:rPr>
        <w:t>)</w:t>
      </w:r>
      <w:r w:rsidR="003D22CB" w:rsidRPr="00D30383">
        <w:rPr>
          <w:rFonts w:ascii="Georgia" w:hAnsi="Georgia"/>
          <w:sz w:val="32"/>
          <w:szCs w:val="32"/>
        </w:rPr>
        <w:t>/</w:t>
      </w:r>
      <w:r w:rsidR="00647A2A" w:rsidRPr="00D30383">
        <w:rPr>
          <w:rFonts w:ascii="Georgia" w:hAnsi="Georgia"/>
          <w:sz w:val="32"/>
          <w:szCs w:val="32"/>
        </w:rPr>
        <w:t>V-1</w:t>
      </w:r>
      <w:r w:rsidR="009A43C2" w:rsidRPr="00D30383">
        <w:rPr>
          <w:rFonts w:ascii="Georgia" w:hAnsi="Georgia"/>
          <w:sz w:val="32"/>
          <w:szCs w:val="32"/>
        </w:rPr>
        <w:t>/50</w:t>
      </w:r>
      <w:r w:rsidR="00647A2A" w:rsidRPr="00D30383">
        <w:rPr>
          <w:rFonts w:ascii="Georgia" w:hAnsi="Georgia"/>
          <w:sz w:val="32"/>
          <w:szCs w:val="32"/>
        </w:rPr>
        <w:t xml:space="preserve">, </w:t>
      </w:r>
      <w:r w:rsidR="00A425E1" w:rsidRPr="00D30383">
        <w:rPr>
          <w:rFonts w:ascii="Georgia" w:hAnsi="Georgia"/>
          <w:sz w:val="32"/>
          <w:szCs w:val="32"/>
        </w:rPr>
        <w:t>d</w:t>
      </w:r>
      <w:r w:rsidR="00647A2A" w:rsidRPr="00D30383">
        <w:rPr>
          <w:rFonts w:ascii="Georgia" w:hAnsi="Georgia"/>
          <w:sz w:val="32"/>
          <w:szCs w:val="32"/>
        </w:rPr>
        <w:t>ate</w:t>
      </w:r>
      <w:r w:rsidR="00555DFD" w:rsidRPr="00D30383">
        <w:rPr>
          <w:rFonts w:ascii="Georgia" w:hAnsi="Georgia"/>
          <w:sz w:val="32"/>
          <w:szCs w:val="32"/>
        </w:rPr>
        <w:t>d</w:t>
      </w:r>
      <w:r w:rsidR="00647A2A" w:rsidRPr="00D30383">
        <w:rPr>
          <w:rFonts w:ascii="Georgia" w:hAnsi="Georgia"/>
          <w:sz w:val="32"/>
          <w:szCs w:val="32"/>
        </w:rPr>
        <w:t>: 1</w:t>
      </w:r>
      <w:r w:rsidR="00555365" w:rsidRPr="00D30383">
        <w:rPr>
          <w:rFonts w:ascii="Georgia" w:hAnsi="Georgia"/>
          <w:sz w:val="32"/>
          <w:szCs w:val="32"/>
        </w:rPr>
        <w:t>7</w:t>
      </w:r>
      <w:r w:rsidR="00647A2A" w:rsidRPr="00D30383">
        <w:rPr>
          <w:rFonts w:ascii="Georgia" w:hAnsi="Georgia"/>
          <w:sz w:val="32"/>
          <w:szCs w:val="32"/>
        </w:rPr>
        <w:t xml:space="preserve"> December 201</w:t>
      </w:r>
      <w:r w:rsidR="00555365" w:rsidRPr="00D30383">
        <w:rPr>
          <w:rFonts w:ascii="Georgia" w:hAnsi="Georgia"/>
          <w:sz w:val="32"/>
          <w:szCs w:val="32"/>
        </w:rPr>
        <w:t>5</w:t>
      </w:r>
      <w:r w:rsidR="006C3217" w:rsidRPr="00D30383">
        <w:rPr>
          <w:rFonts w:ascii="Georgia" w:hAnsi="Georgia"/>
          <w:sz w:val="32"/>
          <w:szCs w:val="32"/>
        </w:rPr>
        <w:t>,</w:t>
      </w:r>
      <w:r w:rsidR="002F4FB5" w:rsidRPr="00D30383">
        <w:rPr>
          <w:rFonts w:ascii="Georgia" w:hAnsi="Georgia"/>
          <w:sz w:val="32"/>
          <w:szCs w:val="32"/>
        </w:rPr>
        <w:t xml:space="preserve"> the </w:t>
      </w:r>
      <w:r w:rsidR="00E45469" w:rsidRPr="00D30383">
        <w:rPr>
          <w:rFonts w:ascii="Georgia" w:hAnsi="Georgia"/>
          <w:sz w:val="32"/>
          <w:szCs w:val="32"/>
        </w:rPr>
        <w:t>30 December 2015</w:t>
      </w:r>
      <w:r w:rsidR="002F4FB5" w:rsidRPr="00D30383">
        <w:rPr>
          <w:rFonts w:ascii="Georgia" w:hAnsi="Georgia"/>
          <w:sz w:val="32"/>
          <w:szCs w:val="32"/>
        </w:rPr>
        <w:t xml:space="preserve"> has</w:t>
      </w:r>
      <w:r w:rsidR="00A67155" w:rsidRPr="00D30383">
        <w:rPr>
          <w:rFonts w:ascii="Georgia" w:hAnsi="Georgia"/>
          <w:sz w:val="32"/>
          <w:szCs w:val="32"/>
        </w:rPr>
        <w:t xml:space="preserve"> been fixed as the application d</w:t>
      </w:r>
      <w:r w:rsidR="002F4FB5" w:rsidRPr="00D30383">
        <w:rPr>
          <w:rFonts w:ascii="Georgia" w:hAnsi="Georgia"/>
          <w:sz w:val="32"/>
          <w:szCs w:val="32"/>
        </w:rPr>
        <w:t xml:space="preserve">eadline for </w:t>
      </w:r>
      <w:r w:rsidR="00EA54E2" w:rsidRPr="00D30383">
        <w:rPr>
          <w:rFonts w:ascii="Georgia" w:hAnsi="Georgia"/>
          <w:sz w:val="32"/>
          <w:szCs w:val="32"/>
        </w:rPr>
        <w:t>d</w:t>
      </w:r>
      <w:r w:rsidR="002F4FB5" w:rsidRPr="00D30383">
        <w:rPr>
          <w:rFonts w:ascii="Georgia" w:hAnsi="Georgia"/>
          <w:sz w:val="32"/>
          <w:szCs w:val="32"/>
        </w:rPr>
        <w:t xml:space="preserve">egree </w:t>
      </w:r>
      <w:r w:rsidR="00EA54E2" w:rsidRPr="00D30383">
        <w:rPr>
          <w:rFonts w:ascii="Georgia" w:hAnsi="Georgia"/>
          <w:sz w:val="32"/>
          <w:szCs w:val="32"/>
        </w:rPr>
        <w:t>c</w:t>
      </w:r>
      <w:r w:rsidR="002F4FB5" w:rsidRPr="00D30383">
        <w:rPr>
          <w:rFonts w:ascii="Georgia" w:hAnsi="Georgia"/>
          <w:sz w:val="32"/>
          <w:szCs w:val="32"/>
        </w:rPr>
        <w:t>andidates.</w:t>
      </w:r>
      <w:r w:rsidR="00930551" w:rsidRPr="00D30383">
        <w:rPr>
          <w:rFonts w:ascii="Georgia" w:hAnsi="Georgia"/>
          <w:sz w:val="32"/>
          <w:szCs w:val="32"/>
        </w:rPr>
        <w:t xml:space="preserve"> D</w:t>
      </w:r>
      <w:r w:rsidR="00A566F5" w:rsidRPr="00D30383">
        <w:rPr>
          <w:rFonts w:ascii="Georgia" w:hAnsi="Georgia"/>
          <w:sz w:val="32"/>
          <w:szCs w:val="32"/>
        </w:rPr>
        <w:t>ue to unavoidable reasons this d</w:t>
      </w:r>
      <w:r w:rsidR="00930551" w:rsidRPr="00D30383">
        <w:rPr>
          <w:rFonts w:ascii="Georgia" w:hAnsi="Georgia"/>
          <w:sz w:val="32"/>
          <w:szCs w:val="32"/>
        </w:rPr>
        <w:t xml:space="preserve">eadline is now extended up to </w:t>
      </w:r>
      <w:r w:rsidR="005F4D63" w:rsidRPr="00D30383">
        <w:rPr>
          <w:rFonts w:ascii="Georgia" w:hAnsi="Georgia"/>
          <w:b/>
          <w:sz w:val="32"/>
          <w:szCs w:val="32"/>
        </w:rPr>
        <w:t>07</w:t>
      </w:r>
      <w:r w:rsidR="00930551" w:rsidRPr="00D30383">
        <w:rPr>
          <w:rFonts w:ascii="Georgia" w:hAnsi="Georgia"/>
          <w:b/>
          <w:sz w:val="32"/>
          <w:szCs w:val="32"/>
          <w:vertAlign w:val="superscript"/>
        </w:rPr>
        <w:t xml:space="preserve"> </w:t>
      </w:r>
      <w:r w:rsidR="00930551" w:rsidRPr="00D30383">
        <w:rPr>
          <w:rFonts w:ascii="Georgia" w:hAnsi="Georgia"/>
          <w:b/>
          <w:sz w:val="32"/>
          <w:szCs w:val="32"/>
        </w:rPr>
        <w:t>January 201</w:t>
      </w:r>
      <w:r w:rsidR="00B541A9" w:rsidRPr="00D30383">
        <w:rPr>
          <w:rFonts w:ascii="Georgia" w:hAnsi="Georgia"/>
          <w:b/>
          <w:sz w:val="32"/>
          <w:szCs w:val="32"/>
        </w:rPr>
        <w:t>6</w:t>
      </w:r>
      <w:r w:rsidR="00930551" w:rsidRPr="00D30383">
        <w:rPr>
          <w:rFonts w:ascii="Georgia" w:hAnsi="Georgia"/>
          <w:sz w:val="32"/>
          <w:szCs w:val="32"/>
        </w:rPr>
        <w:t>.</w:t>
      </w:r>
      <w:r w:rsidR="008375AF" w:rsidRPr="00D30383">
        <w:rPr>
          <w:rFonts w:ascii="Georgia" w:hAnsi="Georgia"/>
          <w:sz w:val="32"/>
          <w:szCs w:val="32"/>
        </w:rPr>
        <w:t xml:space="preserve"> All other contents of the above notification will remain unchanged.</w:t>
      </w:r>
    </w:p>
    <w:p w:rsidR="00213F4C" w:rsidRPr="00D30383" w:rsidRDefault="00213F4C" w:rsidP="00204662">
      <w:pPr>
        <w:pStyle w:val="ListParagraph"/>
        <w:numPr>
          <w:ilvl w:val="0"/>
          <w:numId w:val="1"/>
        </w:numPr>
        <w:spacing w:before="240" w:line="360" w:lineRule="auto"/>
        <w:ind w:left="547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Department Chairs/ Program Directors are requested to kindly send the degree applications a</w:t>
      </w:r>
      <w:r w:rsidR="0010429B">
        <w:rPr>
          <w:rFonts w:ascii="Georgia" w:hAnsi="Georgia"/>
          <w:sz w:val="32"/>
          <w:szCs w:val="32"/>
        </w:rPr>
        <w:t>long with</w:t>
      </w:r>
      <w:r>
        <w:rPr>
          <w:rFonts w:ascii="Georgia" w:hAnsi="Georgia"/>
          <w:sz w:val="32"/>
          <w:szCs w:val="32"/>
        </w:rPr>
        <w:t xml:space="preserve"> courses analysis report of all candidates to this office latest by 10.01.2016 positively.</w:t>
      </w:r>
    </w:p>
    <w:p w:rsidR="008375AF" w:rsidRPr="00D30383" w:rsidRDefault="008375AF" w:rsidP="00204662">
      <w:pPr>
        <w:pStyle w:val="ListParagraph"/>
        <w:numPr>
          <w:ilvl w:val="0"/>
          <w:numId w:val="1"/>
        </w:numPr>
        <w:spacing w:before="240" w:line="360" w:lineRule="auto"/>
        <w:ind w:left="547"/>
        <w:jc w:val="both"/>
        <w:rPr>
          <w:rFonts w:ascii="Georgia" w:hAnsi="Georgia"/>
          <w:sz w:val="32"/>
          <w:szCs w:val="32"/>
        </w:rPr>
      </w:pPr>
      <w:r w:rsidRPr="00D30383">
        <w:rPr>
          <w:rFonts w:ascii="Georgia" w:hAnsi="Georgia"/>
          <w:sz w:val="32"/>
          <w:szCs w:val="32"/>
        </w:rPr>
        <w:t>After processing of graduation applications</w:t>
      </w:r>
      <w:r w:rsidR="003C70B6" w:rsidRPr="00D30383">
        <w:rPr>
          <w:rFonts w:ascii="Georgia" w:hAnsi="Georgia"/>
          <w:sz w:val="32"/>
          <w:szCs w:val="32"/>
        </w:rPr>
        <w:t>,</w:t>
      </w:r>
      <w:r w:rsidRPr="00D30383">
        <w:rPr>
          <w:rFonts w:ascii="Georgia" w:hAnsi="Georgia"/>
          <w:sz w:val="32"/>
          <w:szCs w:val="32"/>
        </w:rPr>
        <w:t xml:space="preserve"> </w:t>
      </w:r>
      <w:r w:rsidR="00704F26" w:rsidRPr="00D30383">
        <w:rPr>
          <w:rFonts w:ascii="Georgia" w:hAnsi="Georgia"/>
          <w:sz w:val="32"/>
          <w:szCs w:val="32"/>
        </w:rPr>
        <w:t>candidates</w:t>
      </w:r>
      <w:r w:rsidRPr="00D30383">
        <w:rPr>
          <w:rFonts w:ascii="Georgia" w:hAnsi="Georgia"/>
          <w:sz w:val="32"/>
          <w:szCs w:val="32"/>
        </w:rPr>
        <w:t xml:space="preserve"> fo</w:t>
      </w:r>
      <w:r w:rsidR="000460EB" w:rsidRPr="00D30383">
        <w:rPr>
          <w:rFonts w:ascii="Georgia" w:hAnsi="Georgia"/>
          <w:sz w:val="32"/>
          <w:szCs w:val="32"/>
        </w:rPr>
        <w:t>und</w:t>
      </w:r>
      <w:r w:rsidRPr="00D30383">
        <w:rPr>
          <w:rFonts w:ascii="Georgia" w:hAnsi="Georgia"/>
          <w:sz w:val="32"/>
          <w:szCs w:val="32"/>
        </w:rPr>
        <w:t xml:space="preserve"> to qualify all r</w:t>
      </w:r>
      <w:r w:rsidR="00E40A0C" w:rsidRPr="00D30383">
        <w:rPr>
          <w:rFonts w:ascii="Georgia" w:hAnsi="Georgia"/>
          <w:sz w:val="32"/>
          <w:szCs w:val="32"/>
        </w:rPr>
        <w:t>equirements for the respective d</w:t>
      </w:r>
      <w:r w:rsidRPr="00D30383">
        <w:rPr>
          <w:rFonts w:ascii="Georgia" w:hAnsi="Georgia"/>
          <w:sz w:val="32"/>
          <w:szCs w:val="32"/>
        </w:rPr>
        <w:t>egree, will be eligible for participating</w:t>
      </w:r>
      <w:r w:rsidR="00B17971" w:rsidRPr="00D30383">
        <w:rPr>
          <w:rFonts w:ascii="Georgia" w:hAnsi="Georgia"/>
          <w:sz w:val="32"/>
          <w:szCs w:val="32"/>
        </w:rPr>
        <w:t xml:space="preserve"> in the 1</w:t>
      </w:r>
      <w:r w:rsidR="003854A4" w:rsidRPr="00D30383">
        <w:rPr>
          <w:rFonts w:ascii="Georgia" w:hAnsi="Georgia"/>
          <w:sz w:val="32"/>
          <w:szCs w:val="32"/>
        </w:rPr>
        <w:t>9</w:t>
      </w:r>
      <w:r w:rsidR="00B17971" w:rsidRPr="00D30383">
        <w:rPr>
          <w:rFonts w:ascii="Georgia" w:hAnsi="Georgia"/>
          <w:sz w:val="32"/>
          <w:szCs w:val="32"/>
          <w:vertAlign w:val="superscript"/>
        </w:rPr>
        <w:t>th</w:t>
      </w:r>
      <w:r w:rsidR="00B17971" w:rsidRPr="00D30383">
        <w:rPr>
          <w:rFonts w:ascii="Georgia" w:hAnsi="Georgia"/>
          <w:sz w:val="32"/>
          <w:szCs w:val="32"/>
        </w:rPr>
        <w:t xml:space="preserve"> Convocation subject to approval by the Degree Review Committee, the Academic Council, the Syndicate and the Board of Trustee of N</w:t>
      </w:r>
      <w:r w:rsidR="003854A4" w:rsidRPr="00D30383">
        <w:rPr>
          <w:rFonts w:ascii="Georgia" w:hAnsi="Georgia"/>
          <w:sz w:val="32"/>
          <w:szCs w:val="32"/>
        </w:rPr>
        <w:t xml:space="preserve">orth </w:t>
      </w:r>
      <w:r w:rsidR="00B17971" w:rsidRPr="00D30383">
        <w:rPr>
          <w:rFonts w:ascii="Georgia" w:hAnsi="Georgia"/>
          <w:sz w:val="32"/>
          <w:szCs w:val="32"/>
        </w:rPr>
        <w:t>S</w:t>
      </w:r>
      <w:r w:rsidR="003854A4" w:rsidRPr="00D30383">
        <w:rPr>
          <w:rFonts w:ascii="Georgia" w:hAnsi="Georgia"/>
          <w:sz w:val="32"/>
          <w:szCs w:val="32"/>
        </w:rPr>
        <w:t xml:space="preserve">outh </w:t>
      </w:r>
      <w:r w:rsidR="00B17971" w:rsidRPr="00D30383">
        <w:rPr>
          <w:rFonts w:ascii="Georgia" w:hAnsi="Georgia"/>
          <w:sz w:val="32"/>
          <w:szCs w:val="32"/>
        </w:rPr>
        <w:t>U</w:t>
      </w:r>
      <w:r w:rsidR="003854A4" w:rsidRPr="00D30383">
        <w:rPr>
          <w:rFonts w:ascii="Georgia" w:hAnsi="Georgia"/>
          <w:sz w:val="32"/>
          <w:szCs w:val="32"/>
        </w:rPr>
        <w:t>niversity</w:t>
      </w:r>
      <w:r w:rsidR="00001C1D" w:rsidRPr="00D30383">
        <w:rPr>
          <w:rFonts w:ascii="Georgia" w:hAnsi="Georgia"/>
          <w:sz w:val="32"/>
          <w:szCs w:val="32"/>
        </w:rPr>
        <w:t>.</w:t>
      </w:r>
    </w:p>
    <w:p w:rsidR="00532A2A" w:rsidRPr="00C168ED" w:rsidRDefault="00784F4C" w:rsidP="00204662">
      <w:pPr>
        <w:pStyle w:val="ListParagraph"/>
        <w:numPr>
          <w:ilvl w:val="0"/>
          <w:numId w:val="1"/>
        </w:numPr>
        <w:spacing w:before="240" w:line="360" w:lineRule="auto"/>
        <w:ind w:left="547"/>
        <w:jc w:val="both"/>
        <w:rPr>
          <w:rFonts w:ascii="Book Antiqua" w:hAnsi="Book Antiqua"/>
          <w:sz w:val="32"/>
          <w:szCs w:val="32"/>
        </w:rPr>
      </w:pPr>
      <w:r w:rsidRPr="00D30383">
        <w:rPr>
          <w:rFonts w:ascii="Georgia" w:hAnsi="Georgia"/>
          <w:sz w:val="32"/>
          <w:szCs w:val="32"/>
        </w:rPr>
        <w:t xml:space="preserve">This is for </w:t>
      </w:r>
      <w:r w:rsidR="00003010" w:rsidRPr="00D30383">
        <w:rPr>
          <w:rFonts w:ascii="Georgia" w:hAnsi="Georgia"/>
          <w:sz w:val="32"/>
          <w:szCs w:val="32"/>
        </w:rPr>
        <w:t>information of and necessary action by all concerned</w:t>
      </w:r>
      <w:r w:rsidR="00003010" w:rsidRPr="00C168ED">
        <w:rPr>
          <w:rFonts w:ascii="Book Antiqua" w:hAnsi="Book Antiqua"/>
          <w:sz w:val="32"/>
          <w:szCs w:val="32"/>
        </w:rPr>
        <w:t>.</w:t>
      </w:r>
    </w:p>
    <w:p w:rsidR="00457624" w:rsidRDefault="00457624" w:rsidP="00CE3504">
      <w:pPr>
        <w:spacing w:before="240"/>
        <w:ind w:left="-180" w:right="-151"/>
        <w:jc w:val="both"/>
        <w:rPr>
          <w:rFonts w:ascii="Book Antiqua" w:hAnsi="Book Antiqua"/>
          <w:sz w:val="36"/>
          <w:szCs w:val="32"/>
        </w:rPr>
      </w:pPr>
    </w:p>
    <w:p w:rsidR="00285309" w:rsidRPr="00D41D35" w:rsidRDefault="00285309" w:rsidP="00CE3504">
      <w:pPr>
        <w:spacing w:before="240"/>
        <w:ind w:left="-180" w:right="-151"/>
        <w:jc w:val="both"/>
        <w:rPr>
          <w:rFonts w:ascii="Book Antiqua" w:hAnsi="Book Antiqua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8"/>
        <w:gridCol w:w="5003"/>
      </w:tblGrid>
      <w:tr w:rsidR="004C1980" w:rsidRPr="00C168ED" w:rsidTr="00A84253">
        <w:tc>
          <w:tcPr>
            <w:tcW w:w="5778" w:type="dxa"/>
          </w:tcPr>
          <w:p w:rsidR="004C1980" w:rsidRPr="00C168ED" w:rsidRDefault="004C1980" w:rsidP="00A84253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5130" w:type="dxa"/>
          </w:tcPr>
          <w:p w:rsidR="004C1980" w:rsidRPr="00464486" w:rsidRDefault="004C1980" w:rsidP="00A84253">
            <w:pPr>
              <w:spacing w:line="192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464486">
              <w:rPr>
                <w:rFonts w:ascii="Book Antiqua" w:hAnsi="Book Antiqua"/>
                <w:sz w:val="32"/>
                <w:szCs w:val="32"/>
              </w:rPr>
              <w:t xml:space="preserve">Colonel Shah </w:t>
            </w:r>
            <w:proofErr w:type="spellStart"/>
            <w:r w:rsidRPr="00464486">
              <w:rPr>
                <w:rFonts w:ascii="Book Antiqua" w:hAnsi="Book Antiqua"/>
                <w:sz w:val="32"/>
                <w:szCs w:val="32"/>
              </w:rPr>
              <w:t>Murtoza</w:t>
            </w:r>
            <w:proofErr w:type="spellEnd"/>
            <w:r w:rsidRPr="00464486">
              <w:rPr>
                <w:rFonts w:ascii="Book Antiqua" w:hAnsi="Book Antiqua"/>
                <w:sz w:val="32"/>
                <w:szCs w:val="32"/>
              </w:rPr>
              <w:t xml:space="preserve"> Ali (</w:t>
            </w:r>
            <w:proofErr w:type="spellStart"/>
            <w:r>
              <w:rPr>
                <w:rFonts w:ascii="Book Antiqua" w:hAnsi="Book Antiqua"/>
                <w:sz w:val="32"/>
                <w:szCs w:val="32"/>
              </w:rPr>
              <w:t>r</w:t>
            </w:r>
            <w:r w:rsidRPr="00464486">
              <w:rPr>
                <w:rFonts w:ascii="Book Antiqua" w:hAnsi="Book Antiqua"/>
                <w:sz w:val="32"/>
                <w:szCs w:val="32"/>
              </w:rPr>
              <w:t>etd</w:t>
            </w:r>
            <w:proofErr w:type="spellEnd"/>
            <w:r w:rsidRPr="00464486">
              <w:rPr>
                <w:rFonts w:ascii="Book Antiqua" w:hAnsi="Book Antiqua"/>
                <w:sz w:val="32"/>
                <w:szCs w:val="32"/>
              </w:rPr>
              <w:t>.)</w:t>
            </w:r>
          </w:p>
          <w:p w:rsidR="004C1980" w:rsidRDefault="004C1980" w:rsidP="00A84253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464486">
              <w:rPr>
                <w:rFonts w:ascii="Book Antiqua" w:hAnsi="Book Antiqua"/>
                <w:b/>
                <w:sz w:val="32"/>
                <w:szCs w:val="32"/>
              </w:rPr>
              <w:t>Controller of Examinations</w:t>
            </w:r>
          </w:p>
          <w:p w:rsidR="004C1980" w:rsidRPr="00464486" w:rsidRDefault="004C1980" w:rsidP="00A84253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North South University</w:t>
            </w:r>
          </w:p>
        </w:tc>
      </w:tr>
    </w:tbl>
    <w:p w:rsidR="00C06AAE" w:rsidRPr="009C1C7F" w:rsidRDefault="00C06AAE" w:rsidP="006E7FCA">
      <w:pPr>
        <w:jc w:val="both"/>
        <w:rPr>
          <w:rFonts w:ascii="Book Antiqua" w:hAnsi="Book Antiqua"/>
          <w:sz w:val="2"/>
          <w:szCs w:val="24"/>
        </w:rPr>
      </w:pPr>
    </w:p>
    <w:sectPr w:rsidR="00C06AAE" w:rsidRPr="009C1C7F" w:rsidSect="00204662">
      <w:pgSz w:w="11909" w:h="16834" w:code="9"/>
      <w:pgMar w:top="432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00"/>
    <w:multiLevelType w:val="hybridMultilevel"/>
    <w:tmpl w:val="012C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FF8"/>
    <w:rsid w:val="00001C1D"/>
    <w:rsid w:val="00003010"/>
    <w:rsid w:val="0003224C"/>
    <w:rsid w:val="00035A8A"/>
    <w:rsid w:val="000460EB"/>
    <w:rsid w:val="00071969"/>
    <w:rsid w:val="000974FB"/>
    <w:rsid w:val="000E50CF"/>
    <w:rsid w:val="0010429B"/>
    <w:rsid w:val="001B6BD3"/>
    <w:rsid w:val="001D3629"/>
    <w:rsid w:val="001F53F7"/>
    <w:rsid w:val="00204662"/>
    <w:rsid w:val="00213F4C"/>
    <w:rsid w:val="002247C9"/>
    <w:rsid w:val="002266F0"/>
    <w:rsid w:val="00250035"/>
    <w:rsid w:val="00280AA3"/>
    <w:rsid w:val="00285309"/>
    <w:rsid w:val="00286E9C"/>
    <w:rsid w:val="002B2ABB"/>
    <w:rsid w:val="002F453A"/>
    <w:rsid w:val="002F4FB5"/>
    <w:rsid w:val="00311B6D"/>
    <w:rsid w:val="00340C0C"/>
    <w:rsid w:val="00361D6F"/>
    <w:rsid w:val="0037348A"/>
    <w:rsid w:val="003854A4"/>
    <w:rsid w:val="003A616B"/>
    <w:rsid w:val="003B2FAD"/>
    <w:rsid w:val="003C70B6"/>
    <w:rsid w:val="003D22CB"/>
    <w:rsid w:val="003D50B1"/>
    <w:rsid w:val="003D537D"/>
    <w:rsid w:val="00401000"/>
    <w:rsid w:val="00457624"/>
    <w:rsid w:val="004A6DB3"/>
    <w:rsid w:val="004C0652"/>
    <w:rsid w:val="004C1980"/>
    <w:rsid w:val="004E2D47"/>
    <w:rsid w:val="004F39B3"/>
    <w:rsid w:val="004F6AEA"/>
    <w:rsid w:val="0051309A"/>
    <w:rsid w:val="00532A2A"/>
    <w:rsid w:val="00537649"/>
    <w:rsid w:val="005529D1"/>
    <w:rsid w:val="00555365"/>
    <w:rsid w:val="00555DFD"/>
    <w:rsid w:val="005F4D63"/>
    <w:rsid w:val="00631232"/>
    <w:rsid w:val="00647A2A"/>
    <w:rsid w:val="00686723"/>
    <w:rsid w:val="006C3217"/>
    <w:rsid w:val="006C39D4"/>
    <w:rsid w:val="006E7FCA"/>
    <w:rsid w:val="007019B3"/>
    <w:rsid w:val="00704F26"/>
    <w:rsid w:val="00717EFB"/>
    <w:rsid w:val="00723164"/>
    <w:rsid w:val="00750B6B"/>
    <w:rsid w:val="00784F4C"/>
    <w:rsid w:val="007A7531"/>
    <w:rsid w:val="007D2684"/>
    <w:rsid w:val="007E2DBB"/>
    <w:rsid w:val="007F19B6"/>
    <w:rsid w:val="00814172"/>
    <w:rsid w:val="00826FE3"/>
    <w:rsid w:val="008375AF"/>
    <w:rsid w:val="00860D60"/>
    <w:rsid w:val="008B1844"/>
    <w:rsid w:val="008B2169"/>
    <w:rsid w:val="008F2C93"/>
    <w:rsid w:val="00912928"/>
    <w:rsid w:val="00930551"/>
    <w:rsid w:val="009A43C2"/>
    <w:rsid w:val="009B2508"/>
    <w:rsid w:val="009C1C7F"/>
    <w:rsid w:val="009E6966"/>
    <w:rsid w:val="009F2D07"/>
    <w:rsid w:val="00A401D5"/>
    <w:rsid w:val="00A425E1"/>
    <w:rsid w:val="00A566F5"/>
    <w:rsid w:val="00A61272"/>
    <w:rsid w:val="00A67155"/>
    <w:rsid w:val="00AA4C8F"/>
    <w:rsid w:val="00AB48DB"/>
    <w:rsid w:val="00AD6687"/>
    <w:rsid w:val="00AF04BB"/>
    <w:rsid w:val="00AF549D"/>
    <w:rsid w:val="00B17971"/>
    <w:rsid w:val="00B541A9"/>
    <w:rsid w:val="00B66E91"/>
    <w:rsid w:val="00BB499B"/>
    <w:rsid w:val="00BB7C6F"/>
    <w:rsid w:val="00BF2291"/>
    <w:rsid w:val="00C06AAE"/>
    <w:rsid w:val="00C168ED"/>
    <w:rsid w:val="00C53541"/>
    <w:rsid w:val="00C54BB6"/>
    <w:rsid w:val="00C63C95"/>
    <w:rsid w:val="00C920DF"/>
    <w:rsid w:val="00CE3504"/>
    <w:rsid w:val="00D0292A"/>
    <w:rsid w:val="00D05414"/>
    <w:rsid w:val="00D12C08"/>
    <w:rsid w:val="00D30383"/>
    <w:rsid w:val="00D400CA"/>
    <w:rsid w:val="00D41D35"/>
    <w:rsid w:val="00D64498"/>
    <w:rsid w:val="00D64985"/>
    <w:rsid w:val="00D84ED7"/>
    <w:rsid w:val="00DB0814"/>
    <w:rsid w:val="00DB665C"/>
    <w:rsid w:val="00DD0796"/>
    <w:rsid w:val="00DD2AAF"/>
    <w:rsid w:val="00DF11B1"/>
    <w:rsid w:val="00E0563F"/>
    <w:rsid w:val="00E40A0C"/>
    <w:rsid w:val="00E45469"/>
    <w:rsid w:val="00E87F23"/>
    <w:rsid w:val="00EA54E2"/>
    <w:rsid w:val="00EB29C9"/>
    <w:rsid w:val="00EE37A2"/>
    <w:rsid w:val="00F2201F"/>
    <w:rsid w:val="00FA5FF8"/>
    <w:rsid w:val="00FB3160"/>
    <w:rsid w:val="00FD54D3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2015-12-30T10:45:00Z</cp:lastPrinted>
  <dcterms:created xsi:type="dcterms:W3CDTF">2015-12-30T10:48:00Z</dcterms:created>
  <dcterms:modified xsi:type="dcterms:W3CDTF">2015-12-30T10:48:00Z</dcterms:modified>
</cp:coreProperties>
</file>