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B9" w:rsidRPr="00962E0A" w:rsidRDefault="003E13B9" w:rsidP="003E13B9">
      <w:pPr>
        <w:jc w:val="both"/>
        <w:rPr>
          <w:rFonts w:asciiTheme="minorHAnsi" w:hAnsiTheme="minorHAnsi" w:cs="Arial"/>
          <w:b/>
          <w:bCs/>
          <w:smallCaps/>
          <w:shadow/>
          <w:color w:val="244061" w:themeColor="accent1" w:themeShade="80"/>
          <w:sz w:val="32"/>
          <w:szCs w:val="32"/>
        </w:rPr>
      </w:pPr>
      <w:r w:rsidRPr="00962E0A">
        <w:rPr>
          <w:rFonts w:asciiTheme="minorHAnsi" w:hAnsiTheme="minorHAnsi" w:cs="Arial"/>
          <w:b/>
          <w:bCs/>
          <w:smallCaps/>
          <w:shadow/>
          <w:color w:val="244061" w:themeColor="accent1" w:themeShade="80"/>
          <w:sz w:val="32"/>
          <w:szCs w:val="32"/>
        </w:rPr>
        <w:t>Syed Asif Hossain</w:t>
      </w:r>
    </w:p>
    <w:p w:rsidR="003E13B9" w:rsidRDefault="0082684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.75pt;margin-top:1pt;width:473.1pt;height:75.75pt;z-index:251660288;mso-width-relative:margin;mso-height-relative:margin" stroked="f">
            <v:imagedata embosscolor="shadow add(51)"/>
            <v:shadow on="t" type="emboss" color="lineOrFill darken(153)" color2="shadow add(102)" offset="-1pt,-1pt"/>
            <v:textbox style="mso-next-textbox:#_x0000_s1027">
              <w:txbxContent>
                <w:p w:rsidR="003E13B9" w:rsidRPr="002D60D2" w:rsidRDefault="003E13B9" w:rsidP="003E13B9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2D60D2">
                    <w:rPr>
                      <w:rFonts w:asciiTheme="minorHAnsi" w:hAnsiTheme="minorHAnsi"/>
                    </w:rPr>
                    <w:t>157/c, Distilary Road, Gandaria,</w:t>
                  </w:r>
                  <w:r w:rsidR="00292B97" w:rsidRPr="00292B97">
                    <w:t xml:space="preserve"> </w:t>
                  </w:r>
                </w:p>
                <w:p w:rsidR="003E13B9" w:rsidRPr="002D60D2" w:rsidRDefault="003E13B9" w:rsidP="003E13B9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2D60D2">
                    <w:rPr>
                      <w:rFonts w:asciiTheme="minorHAnsi" w:hAnsiTheme="minorHAnsi"/>
                    </w:rPr>
                    <w:t>Dhaka-1204, Bangladesh</w:t>
                  </w:r>
                </w:p>
                <w:p w:rsidR="003E13B9" w:rsidRDefault="007868C4" w:rsidP="003E13B9">
                  <w:pPr>
                    <w:spacing w:line="276" w:lineRule="auto"/>
                    <w:rPr>
                      <w:rFonts w:asciiTheme="minorHAnsi" w:hAnsiTheme="minorHAnsi"/>
                      <w:lang w:val="fr-FR"/>
                    </w:rPr>
                  </w:pPr>
                  <w:r>
                    <w:rPr>
                      <w:rFonts w:asciiTheme="minorHAnsi" w:hAnsiTheme="minorHAnsi"/>
                      <w:lang w:val="fr-FR"/>
                    </w:rPr>
                    <w:t>E-mail: syed.hossain@northsouth</w:t>
                  </w:r>
                  <w:r w:rsidR="003E13B9" w:rsidRPr="002D60D2">
                    <w:rPr>
                      <w:rFonts w:asciiTheme="minorHAnsi" w:hAnsiTheme="minorHAnsi"/>
                      <w:lang w:val="fr-FR"/>
                    </w:rPr>
                    <w:t>.</w:t>
                  </w:r>
                  <w:r>
                    <w:rPr>
                      <w:rFonts w:asciiTheme="minorHAnsi" w:hAnsiTheme="minorHAnsi"/>
                      <w:lang w:val="fr-FR"/>
                    </w:rPr>
                    <w:t>edu</w:t>
                  </w:r>
                </w:p>
                <w:p w:rsidR="003E13B9" w:rsidRPr="003E13B9" w:rsidRDefault="003E13B9" w:rsidP="003E13B9">
                  <w:pPr>
                    <w:spacing w:line="276" w:lineRule="auto"/>
                    <w:rPr>
                      <w:rFonts w:asciiTheme="minorHAnsi" w:hAnsiTheme="minorHAnsi"/>
                      <w:lang w:val="fr-FR"/>
                    </w:rPr>
                  </w:pPr>
                </w:p>
                <w:p w:rsidR="003E13B9" w:rsidRDefault="003E13B9" w:rsidP="003E13B9"/>
              </w:txbxContent>
            </v:textbox>
          </v:shape>
        </w:pict>
      </w:r>
    </w:p>
    <w:p w:rsidR="003E13B9" w:rsidRPr="003E13B9" w:rsidRDefault="003E13B9" w:rsidP="003E13B9"/>
    <w:p w:rsidR="003E13B9" w:rsidRPr="003E13B9" w:rsidRDefault="003E13B9" w:rsidP="003E13B9"/>
    <w:p w:rsidR="003E13B9" w:rsidRPr="003E13B9" w:rsidRDefault="003E13B9" w:rsidP="003E13B9"/>
    <w:p w:rsidR="003E13B9" w:rsidRPr="003E13B9" w:rsidRDefault="003E13B9" w:rsidP="003E13B9"/>
    <w:p w:rsidR="003E13B9" w:rsidRDefault="003E13B9" w:rsidP="003E13B9"/>
    <w:p w:rsidR="003E13B9" w:rsidRDefault="0082684B" w:rsidP="003E13B9">
      <w:r>
        <w:rPr>
          <w:noProof/>
          <w:lang w:eastAsia="zh-TW"/>
        </w:rPr>
        <w:pict>
          <v:rect id="_x0000_s1028" style="position:absolute;margin-left:70.25pt;margin-top:185pt;width:115.6pt;height:577.7pt;flip:x;z-index:251662336;mso-wrap-distance-top:7.2pt;mso-wrap-distance-bottom:7.2pt;mso-position-horizontal-relative:page;mso-position-vertical-relative:page;mso-height-relative:margin" o:allowincell="f" fillcolor="#4f81bd [3204]" stroked="f" strokecolor="black [3213]" strokeweight="1.5pt">
            <v:shadow color="#f79646 [3209]" opacity=".5" offset="-15pt,0" offset2="-18pt,12pt"/>
            <v:textbox style="mso-next-textbox:#_x0000_s1028" inset="21.6pt,21.6pt,21.6pt,21.6pt">
              <w:txbxContent>
                <w:p w:rsidR="00AC5F6E" w:rsidRPr="001D4817" w:rsidRDefault="00AC5F6E" w:rsidP="003E13B9">
                  <w:pPr>
                    <w:rPr>
                      <w:rFonts w:asciiTheme="majorHAnsi" w:hAnsiTheme="majorHAnsi"/>
                      <w:b/>
                      <w:bCs/>
                      <w:smallCaps/>
                      <w:shadow/>
                      <w:color w:val="FFFFFF" w:themeColor="background1"/>
                      <w:sz w:val="28"/>
                      <w:szCs w:val="28"/>
                    </w:rPr>
                  </w:pPr>
                  <w:r w:rsidRPr="001D4817">
                    <w:rPr>
                      <w:rFonts w:asciiTheme="majorHAnsi" w:hAnsiTheme="majorHAnsi"/>
                      <w:b/>
                      <w:bCs/>
                      <w:smallCaps/>
                      <w:shadow/>
                      <w:color w:val="FFFFFF" w:themeColor="background1"/>
                      <w:sz w:val="28"/>
                      <w:szCs w:val="28"/>
                    </w:rPr>
                    <w:t>Award</w:t>
                  </w:r>
                </w:p>
                <w:p w:rsidR="00AC5F6E" w:rsidRDefault="00AC5F6E" w:rsidP="003E13B9">
                  <w:pPr>
                    <w:rPr>
                      <w:rFonts w:asciiTheme="majorHAnsi" w:hAnsiTheme="majorHAnsi"/>
                      <w:b/>
                      <w:bCs/>
                      <w:smallCaps/>
                      <w:shadow/>
                      <w:color w:val="FFFFFF" w:themeColor="background1"/>
                    </w:rPr>
                  </w:pPr>
                </w:p>
                <w:p w:rsidR="00AC5F6E" w:rsidRDefault="00AC5F6E" w:rsidP="003E13B9">
                  <w:pPr>
                    <w:rPr>
                      <w:rFonts w:asciiTheme="majorHAnsi" w:hAnsiTheme="majorHAnsi"/>
                      <w:b/>
                      <w:bCs/>
                      <w:smallCaps/>
                      <w:shadow/>
                      <w:color w:val="FFFFFF" w:themeColor="background1"/>
                    </w:rPr>
                  </w:pPr>
                </w:p>
                <w:p w:rsidR="003E13B9" w:rsidRPr="001D4817" w:rsidRDefault="003E13B9" w:rsidP="003E13B9">
                  <w:pPr>
                    <w:rPr>
                      <w:rFonts w:asciiTheme="majorHAnsi" w:hAnsiTheme="majorHAnsi"/>
                      <w:b/>
                      <w:bCs/>
                      <w:smallCaps/>
                      <w:shadow/>
                      <w:color w:val="FFFFFF" w:themeColor="background1"/>
                      <w:sz w:val="28"/>
                      <w:szCs w:val="28"/>
                    </w:rPr>
                  </w:pPr>
                  <w:r w:rsidRPr="001D4817">
                    <w:rPr>
                      <w:rFonts w:asciiTheme="majorHAnsi" w:hAnsiTheme="majorHAnsi"/>
                      <w:b/>
                      <w:bCs/>
                      <w:smallCaps/>
                      <w:shadow/>
                      <w:color w:val="FFFFFF" w:themeColor="background1"/>
                      <w:sz w:val="28"/>
                      <w:szCs w:val="28"/>
                    </w:rPr>
                    <w:t>Education</w:t>
                  </w:r>
                </w:p>
                <w:p w:rsidR="003E13B9" w:rsidRDefault="003E13B9" w:rsidP="003E13B9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  <w:p w:rsidR="003E13B9" w:rsidRPr="00246A57" w:rsidRDefault="003E13B9" w:rsidP="003E13B9">
                  <w:pPr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246A57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2"/>
                      <w:szCs w:val="22"/>
                    </w:rPr>
                    <w:t>2012-2013</w:t>
                  </w:r>
                </w:p>
                <w:p w:rsidR="00C07175" w:rsidRDefault="00C07175" w:rsidP="003E13B9">
                  <w:pPr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</w:p>
                <w:p w:rsidR="00C07175" w:rsidRDefault="00C07175" w:rsidP="003E13B9">
                  <w:pPr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</w:p>
                <w:p w:rsidR="00C07175" w:rsidRDefault="00C07175" w:rsidP="003E13B9">
                  <w:pPr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</w:p>
                <w:p w:rsidR="00C07175" w:rsidRDefault="00C07175" w:rsidP="003E13B9">
                  <w:pPr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</w:p>
                <w:p w:rsidR="00C07175" w:rsidRDefault="00C07175" w:rsidP="003E13B9">
                  <w:pPr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</w:p>
                <w:p w:rsidR="00C07175" w:rsidRDefault="00C07175" w:rsidP="003E13B9">
                  <w:pPr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</w:p>
                <w:p w:rsidR="00C07175" w:rsidRDefault="00C07175" w:rsidP="003E13B9">
                  <w:pPr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</w:p>
                <w:p w:rsidR="00C07175" w:rsidRDefault="00C07175" w:rsidP="003E13B9">
                  <w:pPr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</w:p>
                <w:p w:rsidR="00C07175" w:rsidRDefault="00C07175" w:rsidP="003E13B9">
                  <w:pPr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</w:p>
                <w:p w:rsidR="00C07175" w:rsidRDefault="00C07175" w:rsidP="003E13B9">
                  <w:pPr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</w:p>
                <w:p w:rsidR="00C07175" w:rsidRDefault="00C07175" w:rsidP="003E13B9">
                  <w:pPr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</w:p>
                <w:p w:rsidR="00C07175" w:rsidRDefault="00C07175" w:rsidP="003E13B9">
                  <w:pPr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</w:p>
                <w:p w:rsidR="00C07175" w:rsidRDefault="00C07175" w:rsidP="003E13B9">
                  <w:pPr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</w:p>
                <w:p w:rsidR="00C07175" w:rsidRDefault="00C07175" w:rsidP="003E13B9">
                  <w:pPr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</w:p>
                <w:p w:rsidR="008D56F5" w:rsidRDefault="008D56F5" w:rsidP="003E13B9">
                  <w:pPr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C07175" w:rsidRDefault="00246A57" w:rsidP="003E13B9">
                  <w:pPr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246A57"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  <w:t>2007-2011</w:t>
                  </w:r>
                </w:p>
                <w:p w:rsidR="00AC5F6E" w:rsidRDefault="00AC5F6E" w:rsidP="003E13B9">
                  <w:pPr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AC5F6E" w:rsidRDefault="00AC5F6E" w:rsidP="003E13B9">
                  <w:pPr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AC5F6E" w:rsidRDefault="00AC5F6E" w:rsidP="003E13B9">
                  <w:pPr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AC5F6E" w:rsidRDefault="00AC5F6E" w:rsidP="003E13B9">
                  <w:pPr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AC5F6E" w:rsidRDefault="00AC5F6E" w:rsidP="003E13B9">
                  <w:pPr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AC5F6E" w:rsidRDefault="00AC5F6E" w:rsidP="003E13B9">
                  <w:pPr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AC5F6E" w:rsidRDefault="00AC5F6E" w:rsidP="003E13B9">
                  <w:pPr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AC5F6E" w:rsidRDefault="00AC5F6E" w:rsidP="003E13B9">
                  <w:pPr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AC5F6E" w:rsidRDefault="00AC5F6E" w:rsidP="003E13B9">
                  <w:pPr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AC5F6E" w:rsidRDefault="00AC5F6E" w:rsidP="003E13B9">
                  <w:pPr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AC5F6E" w:rsidRDefault="00AC5F6E" w:rsidP="003E13B9">
                  <w:pPr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AC5F6E" w:rsidRDefault="00AC5F6E" w:rsidP="003E13B9">
                  <w:pPr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AC5F6E" w:rsidRDefault="00AC5F6E" w:rsidP="003E13B9">
                  <w:pPr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AC5F6E" w:rsidRDefault="00AC5F6E" w:rsidP="003E13B9">
                  <w:pPr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  <w:t>2004-2006</w:t>
                  </w:r>
                </w:p>
                <w:p w:rsidR="00AC5F6E" w:rsidRDefault="00AC5F6E" w:rsidP="003E13B9">
                  <w:pPr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AC5F6E" w:rsidRPr="008D56F5" w:rsidRDefault="00AC5F6E" w:rsidP="003E13B9">
                  <w:pPr>
                    <w:rPr>
                      <w:rFonts w:asciiTheme="minorHAnsi" w:hAnsiTheme="minorHAnsi"/>
                      <w:b/>
                      <w:color w:val="FFFFFF" w:themeColor="background1"/>
                      <w:sz w:val="28"/>
                      <w:szCs w:val="22"/>
                    </w:rPr>
                  </w:pPr>
                </w:p>
                <w:p w:rsidR="00AC5F6E" w:rsidRPr="008D56F5" w:rsidRDefault="00AC5F6E" w:rsidP="003E13B9">
                  <w:pPr>
                    <w:rPr>
                      <w:rFonts w:asciiTheme="minorHAnsi" w:hAnsiTheme="minorHAnsi"/>
                      <w:b/>
                      <w:color w:val="FFFFFF" w:themeColor="background1"/>
                      <w:sz w:val="28"/>
                      <w:szCs w:val="22"/>
                    </w:rPr>
                  </w:pPr>
                </w:p>
                <w:p w:rsidR="00AC5F6E" w:rsidRDefault="00AC5F6E" w:rsidP="003E13B9">
                  <w:pPr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AC5F6E" w:rsidRDefault="00AC5F6E" w:rsidP="003E13B9">
                  <w:pPr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  <w:t>2002-2004</w:t>
                  </w:r>
                </w:p>
                <w:p w:rsidR="00AC5F6E" w:rsidRPr="00246A57" w:rsidRDefault="00AC5F6E" w:rsidP="003E13B9">
                  <w:pPr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3E13B9" w:rsidRPr="00292B97" w:rsidRDefault="003E13B9" w:rsidP="003E13B9"/>
    <w:p w:rsidR="0059662A" w:rsidRPr="008D56F5" w:rsidRDefault="008D56F5" w:rsidP="008D56F5">
      <w:pPr>
        <w:pStyle w:val="ListParagraph"/>
        <w:numPr>
          <w:ilvl w:val="0"/>
          <w:numId w:val="18"/>
        </w:numPr>
        <w:ind w:left="3150" w:hanging="2790"/>
        <w:jc w:val="both"/>
        <w:rPr>
          <w:rFonts w:asciiTheme="minorHAnsi" w:hAnsiTheme="minorHAnsi"/>
          <w:bCs/>
          <w:sz w:val="22"/>
          <w:szCs w:val="22"/>
        </w:rPr>
      </w:pPr>
      <w:r w:rsidRPr="008D56F5">
        <w:rPr>
          <w:rFonts w:asciiTheme="minorHAnsi" w:hAnsiTheme="minorHAnsi"/>
          <w:bCs/>
          <w:sz w:val="22"/>
          <w:szCs w:val="22"/>
        </w:rPr>
        <w:t>Awarded Master of Science in Accounting and Finance with “Merit” from Aston University, UK</w:t>
      </w:r>
    </w:p>
    <w:p w:rsidR="00AC5F6E" w:rsidRPr="008D56F5" w:rsidRDefault="001A509B" w:rsidP="008D56F5">
      <w:pPr>
        <w:pStyle w:val="ListParagraph"/>
        <w:numPr>
          <w:ilvl w:val="0"/>
          <w:numId w:val="18"/>
        </w:numPr>
        <w:ind w:left="3150" w:hanging="2790"/>
        <w:jc w:val="both"/>
        <w:rPr>
          <w:rFonts w:ascii="Calibri" w:hAnsi="Calibri"/>
          <w:bCs/>
          <w:sz w:val="22"/>
          <w:szCs w:val="22"/>
        </w:rPr>
      </w:pPr>
      <w:r w:rsidRPr="008D56F5">
        <w:rPr>
          <w:rFonts w:ascii="Calibri" w:hAnsi="Calibri"/>
          <w:bCs/>
          <w:sz w:val="22"/>
          <w:szCs w:val="22"/>
        </w:rPr>
        <w:t xml:space="preserve">Awarded with </w:t>
      </w:r>
      <w:r w:rsidR="00AC5F6E" w:rsidRPr="008D56F5">
        <w:rPr>
          <w:rFonts w:ascii="Calibri" w:hAnsi="Calibri"/>
          <w:bCs/>
          <w:sz w:val="22"/>
          <w:szCs w:val="22"/>
        </w:rPr>
        <w:t>“Magna cum Laude” in 16</w:t>
      </w:r>
      <w:r w:rsidR="00AC5F6E" w:rsidRPr="008D56F5">
        <w:rPr>
          <w:rFonts w:ascii="Calibri" w:hAnsi="Calibri"/>
          <w:bCs/>
          <w:sz w:val="22"/>
          <w:szCs w:val="22"/>
          <w:vertAlign w:val="superscript"/>
        </w:rPr>
        <w:t>th</w:t>
      </w:r>
      <w:r w:rsidR="00AC5F6E" w:rsidRPr="008D56F5">
        <w:rPr>
          <w:rFonts w:ascii="Calibri" w:hAnsi="Calibri"/>
          <w:bCs/>
          <w:sz w:val="22"/>
          <w:szCs w:val="22"/>
        </w:rPr>
        <w:t xml:space="preserve"> North South University convocation</w:t>
      </w:r>
    </w:p>
    <w:p w:rsidR="003E13B9" w:rsidRPr="008D56F5" w:rsidRDefault="003E13B9" w:rsidP="003E13B9">
      <w:pPr>
        <w:rPr>
          <w:sz w:val="18"/>
        </w:rPr>
      </w:pPr>
    </w:p>
    <w:p w:rsidR="00AC5F6E" w:rsidRPr="008D56F5" w:rsidRDefault="00AC5F6E" w:rsidP="008D56F5">
      <w:pPr>
        <w:rPr>
          <w:rFonts w:asciiTheme="minorHAnsi" w:hAnsiTheme="minorHAnsi"/>
          <w:b/>
          <w:bCs/>
          <w:sz w:val="10"/>
          <w:szCs w:val="16"/>
        </w:rPr>
      </w:pPr>
    </w:p>
    <w:p w:rsidR="0059662A" w:rsidRPr="008D56F5" w:rsidRDefault="0059662A" w:rsidP="008D56F5">
      <w:pPr>
        <w:rPr>
          <w:rFonts w:asciiTheme="minorHAnsi" w:hAnsiTheme="minorHAnsi"/>
          <w:b/>
          <w:bCs/>
          <w:sz w:val="10"/>
          <w:szCs w:val="16"/>
        </w:rPr>
      </w:pPr>
    </w:p>
    <w:p w:rsidR="003E13B9" w:rsidRPr="002D60D2" w:rsidRDefault="003E13B9" w:rsidP="003E13B9">
      <w:pPr>
        <w:rPr>
          <w:rFonts w:asciiTheme="minorHAnsi" w:hAnsiTheme="minorHAnsi"/>
          <w:b/>
          <w:bCs/>
        </w:rPr>
      </w:pPr>
      <w:r w:rsidRPr="002D60D2">
        <w:rPr>
          <w:rFonts w:asciiTheme="minorHAnsi" w:hAnsiTheme="minorHAnsi"/>
          <w:b/>
          <w:bCs/>
        </w:rPr>
        <w:t>Master of Sc</w:t>
      </w:r>
      <w:r w:rsidR="008D56F5">
        <w:rPr>
          <w:rFonts w:asciiTheme="minorHAnsi" w:hAnsiTheme="minorHAnsi"/>
          <w:b/>
          <w:bCs/>
        </w:rPr>
        <w:t>ience in Accounting and Finance</w:t>
      </w:r>
    </w:p>
    <w:p w:rsidR="003D2A8B" w:rsidRDefault="003E13B9" w:rsidP="00AC5F6E">
      <w:pPr>
        <w:rPr>
          <w:rFonts w:ascii="Calibri" w:hAnsi="Calibri"/>
          <w:sz w:val="22"/>
          <w:szCs w:val="22"/>
        </w:rPr>
      </w:pPr>
      <w:r w:rsidRPr="002D60D2">
        <w:rPr>
          <w:rFonts w:ascii="Calibri" w:hAnsi="Calibri"/>
          <w:sz w:val="22"/>
          <w:szCs w:val="22"/>
        </w:rPr>
        <w:t>Aston University, Birmingham, UK</w:t>
      </w:r>
    </w:p>
    <w:p w:rsidR="008D56F5" w:rsidRPr="002D60D2" w:rsidRDefault="008D56F5" w:rsidP="00AC5F6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Coursework: </w:t>
      </w:r>
      <w:r w:rsidRPr="008D56F5">
        <w:rPr>
          <w:rFonts w:ascii="Calibri" w:hAnsi="Calibri"/>
          <w:b/>
          <w:sz w:val="22"/>
          <w:szCs w:val="22"/>
        </w:rPr>
        <w:t>61.86%</w:t>
      </w:r>
      <w:r w:rsidRPr="008D56F5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Dissertation: </w:t>
      </w:r>
      <w:r w:rsidRPr="008D56F5">
        <w:rPr>
          <w:rFonts w:ascii="Calibri" w:hAnsi="Calibri"/>
          <w:b/>
          <w:sz w:val="22"/>
          <w:szCs w:val="22"/>
        </w:rPr>
        <w:t>64%</w:t>
      </w:r>
      <w:r>
        <w:rPr>
          <w:rFonts w:ascii="Calibri" w:hAnsi="Calibri"/>
          <w:sz w:val="22"/>
          <w:szCs w:val="22"/>
        </w:rPr>
        <w:t xml:space="preserve"> </w:t>
      </w:r>
    </w:p>
    <w:p w:rsidR="00246A57" w:rsidRPr="008D56F5" w:rsidRDefault="00246A57" w:rsidP="00C07175">
      <w:pPr>
        <w:ind w:firstLine="360"/>
        <w:rPr>
          <w:rFonts w:ascii="Calibri" w:hAnsi="Calibri"/>
          <w:b/>
          <w:sz w:val="12"/>
          <w:szCs w:val="22"/>
        </w:rPr>
      </w:pPr>
    </w:p>
    <w:p w:rsidR="003E13B9" w:rsidRPr="002D60D2" w:rsidRDefault="003E13B9" w:rsidP="002D60D2">
      <w:pPr>
        <w:rPr>
          <w:rFonts w:ascii="Calibri" w:hAnsi="Calibri"/>
          <w:b/>
          <w:sz w:val="22"/>
          <w:szCs w:val="22"/>
        </w:rPr>
      </w:pPr>
      <w:r w:rsidRPr="002D60D2">
        <w:rPr>
          <w:rFonts w:ascii="Calibri" w:hAnsi="Calibri"/>
          <w:b/>
          <w:sz w:val="22"/>
          <w:szCs w:val="22"/>
        </w:rPr>
        <w:t>Study of Courses:</w:t>
      </w:r>
    </w:p>
    <w:p w:rsidR="00C07175" w:rsidRPr="002D60D2" w:rsidRDefault="00C07175" w:rsidP="003E13B9">
      <w:pPr>
        <w:pStyle w:val="ListParagraph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2D60D2">
        <w:rPr>
          <w:rFonts w:ascii="Calibri" w:hAnsi="Calibri"/>
          <w:sz w:val="22"/>
          <w:szCs w:val="22"/>
        </w:rPr>
        <w:t>Business Finance</w:t>
      </w:r>
    </w:p>
    <w:p w:rsidR="00C07175" w:rsidRPr="002D60D2" w:rsidRDefault="00C07175" w:rsidP="003E13B9">
      <w:pPr>
        <w:pStyle w:val="ListParagraph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2D60D2">
        <w:rPr>
          <w:rFonts w:ascii="Calibri" w:hAnsi="Calibri"/>
          <w:sz w:val="22"/>
          <w:szCs w:val="22"/>
        </w:rPr>
        <w:t>International Finance</w:t>
      </w:r>
    </w:p>
    <w:p w:rsidR="00C07175" w:rsidRPr="002D60D2" w:rsidRDefault="00C07175" w:rsidP="003E13B9">
      <w:pPr>
        <w:pStyle w:val="ListParagraph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2D60D2">
        <w:rPr>
          <w:rFonts w:ascii="Calibri" w:hAnsi="Calibri"/>
          <w:sz w:val="22"/>
          <w:szCs w:val="22"/>
        </w:rPr>
        <w:t>Management Accounting</w:t>
      </w:r>
    </w:p>
    <w:p w:rsidR="00C07175" w:rsidRPr="002D60D2" w:rsidRDefault="00C07175" w:rsidP="003E13B9">
      <w:pPr>
        <w:pStyle w:val="ListParagraph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2D60D2">
        <w:rPr>
          <w:rFonts w:ascii="Calibri" w:hAnsi="Calibri"/>
          <w:sz w:val="22"/>
          <w:szCs w:val="22"/>
        </w:rPr>
        <w:t>Financial Accounting and Reporting</w:t>
      </w:r>
    </w:p>
    <w:p w:rsidR="00C07175" w:rsidRPr="002D60D2" w:rsidRDefault="00C07175" w:rsidP="003E13B9">
      <w:pPr>
        <w:pStyle w:val="ListParagraph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2D60D2">
        <w:rPr>
          <w:rFonts w:ascii="Calibri" w:hAnsi="Calibri"/>
          <w:sz w:val="22"/>
          <w:szCs w:val="22"/>
        </w:rPr>
        <w:t>Sustainability Accounting and Accountability</w:t>
      </w:r>
    </w:p>
    <w:p w:rsidR="00C07175" w:rsidRPr="002D60D2" w:rsidRDefault="00C07175" w:rsidP="003E13B9">
      <w:pPr>
        <w:pStyle w:val="ListParagraph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2D60D2">
        <w:rPr>
          <w:rFonts w:ascii="Calibri" w:hAnsi="Calibri"/>
          <w:sz w:val="22"/>
          <w:szCs w:val="22"/>
        </w:rPr>
        <w:t>Applied Research Methods</w:t>
      </w:r>
    </w:p>
    <w:p w:rsidR="003E13B9" w:rsidRPr="002D60D2" w:rsidRDefault="00C07175" w:rsidP="003E13B9">
      <w:pPr>
        <w:pStyle w:val="ListParagraph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2D60D2">
        <w:rPr>
          <w:rFonts w:ascii="Calibri" w:hAnsi="Calibri"/>
          <w:sz w:val="22"/>
          <w:szCs w:val="22"/>
        </w:rPr>
        <w:t>Corporate Governance Regulation &amp; Compliance</w:t>
      </w:r>
    </w:p>
    <w:p w:rsidR="00AC5F6E" w:rsidRPr="008D56F5" w:rsidRDefault="00AC5F6E" w:rsidP="00C07175">
      <w:pPr>
        <w:ind w:left="1080" w:hanging="1080"/>
        <w:jc w:val="both"/>
        <w:rPr>
          <w:rFonts w:asciiTheme="minorHAnsi" w:hAnsiTheme="minorHAnsi" w:cs="Arial"/>
          <w:b/>
          <w:bCs/>
          <w:sz w:val="20"/>
          <w:szCs w:val="22"/>
        </w:rPr>
      </w:pPr>
    </w:p>
    <w:p w:rsidR="00C07175" w:rsidRPr="002D60D2" w:rsidRDefault="00C07175" w:rsidP="00C07175">
      <w:pPr>
        <w:ind w:left="1080" w:hanging="1080"/>
        <w:jc w:val="both"/>
        <w:rPr>
          <w:rFonts w:asciiTheme="minorHAnsi" w:hAnsiTheme="minorHAnsi" w:cs="Arial"/>
          <w:b/>
          <w:bCs/>
        </w:rPr>
      </w:pPr>
      <w:r w:rsidRPr="002D60D2">
        <w:rPr>
          <w:rFonts w:asciiTheme="minorHAnsi" w:hAnsiTheme="minorHAnsi" w:cs="Arial"/>
          <w:b/>
          <w:bCs/>
        </w:rPr>
        <w:t>Bachelor of Business Administration (BBA)</w:t>
      </w:r>
    </w:p>
    <w:p w:rsidR="00C07175" w:rsidRPr="002D60D2" w:rsidRDefault="00C07175" w:rsidP="00AC5F6E">
      <w:pPr>
        <w:jc w:val="both"/>
        <w:rPr>
          <w:rFonts w:ascii="Calibri" w:hAnsi="Calibri"/>
          <w:sz w:val="22"/>
          <w:szCs w:val="22"/>
          <w:cs/>
          <w:lang w:bidi="bn-BD"/>
        </w:rPr>
      </w:pPr>
      <w:r w:rsidRPr="002D60D2">
        <w:rPr>
          <w:rFonts w:ascii="Calibri" w:hAnsi="Calibri"/>
          <w:sz w:val="22"/>
          <w:szCs w:val="22"/>
        </w:rPr>
        <w:t>North South University, Dhaka</w:t>
      </w:r>
      <w:r w:rsidR="00246A57" w:rsidRPr="002D60D2">
        <w:rPr>
          <w:rFonts w:ascii="Calibri" w:hAnsi="Calibri"/>
          <w:sz w:val="22"/>
          <w:szCs w:val="22"/>
        </w:rPr>
        <w:t>, Bangladesh</w:t>
      </w:r>
    </w:p>
    <w:p w:rsidR="00C07175" w:rsidRPr="002D60D2" w:rsidRDefault="00C07175" w:rsidP="00AC5F6E">
      <w:pPr>
        <w:jc w:val="both"/>
        <w:rPr>
          <w:rFonts w:ascii="Calibri" w:hAnsi="Calibri"/>
          <w:sz w:val="22"/>
          <w:szCs w:val="22"/>
        </w:rPr>
      </w:pPr>
      <w:r w:rsidRPr="002D60D2">
        <w:rPr>
          <w:rFonts w:ascii="Calibri" w:hAnsi="Calibri"/>
          <w:sz w:val="22"/>
          <w:szCs w:val="22"/>
        </w:rPr>
        <w:t xml:space="preserve">CGPA: </w:t>
      </w:r>
      <w:r w:rsidRPr="002D60D2">
        <w:rPr>
          <w:rFonts w:ascii="Calibri" w:hAnsi="Calibri"/>
          <w:b/>
          <w:sz w:val="22"/>
          <w:szCs w:val="22"/>
        </w:rPr>
        <w:t>3.71</w:t>
      </w:r>
      <w:r w:rsidRPr="002D60D2">
        <w:rPr>
          <w:rFonts w:ascii="Calibri" w:hAnsi="Calibri"/>
          <w:sz w:val="22"/>
          <w:szCs w:val="22"/>
        </w:rPr>
        <w:t xml:space="preserve"> on a scale of 4.00 </w:t>
      </w:r>
    </w:p>
    <w:p w:rsidR="00C07175" w:rsidRPr="002D60D2" w:rsidRDefault="00C07175" w:rsidP="00C07175">
      <w:pPr>
        <w:ind w:left="1800" w:firstLine="360"/>
        <w:jc w:val="both"/>
        <w:rPr>
          <w:rFonts w:ascii="Calibri" w:hAnsi="Calibri" w:cs="Arial"/>
          <w:b/>
          <w:sz w:val="22"/>
          <w:szCs w:val="22"/>
        </w:rPr>
      </w:pPr>
      <w:r w:rsidRPr="002D60D2">
        <w:rPr>
          <w:rFonts w:ascii="Calibri" w:hAnsi="Calibri" w:cs="Arial"/>
          <w:b/>
          <w:sz w:val="22"/>
          <w:szCs w:val="22"/>
        </w:rPr>
        <w:t>Major:</w:t>
      </w:r>
    </w:p>
    <w:p w:rsidR="00C07175" w:rsidRPr="002D60D2" w:rsidRDefault="00C07175" w:rsidP="00C07175">
      <w:pPr>
        <w:ind w:left="1440" w:firstLine="720"/>
        <w:jc w:val="both"/>
        <w:rPr>
          <w:rFonts w:ascii="Calibri" w:hAnsi="Calibri"/>
          <w:sz w:val="22"/>
          <w:szCs w:val="22"/>
        </w:rPr>
      </w:pPr>
      <w:r w:rsidRPr="002D60D2">
        <w:rPr>
          <w:rFonts w:ascii="Calibri" w:hAnsi="Calibri"/>
          <w:sz w:val="22"/>
          <w:szCs w:val="22"/>
        </w:rPr>
        <w:t xml:space="preserve">Accounting and Finance, CGPA </w:t>
      </w:r>
      <w:r w:rsidRPr="002D60D2">
        <w:rPr>
          <w:rFonts w:ascii="Calibri" w:hAnsi="Calibri"/>
          <w:b/>
          <w:sz w:val="22"/>
          <w:szCs w:val="22"/>
        </w:rPr>
        <w:t>3.85</w:t>
      </w:r>
      <w:r w:rsidRPr="002D60D2">
        <w:rPr>
          <w:rFonts w:ascii="Calibri" w:hAnsi="Calibri"/>
          <w:sz w:val="22"/>
          <w:szCs w:val="22"/>
        </w:rPr>
        <w:t xml:space="preserve"> on a scale of 4.00</w:t>
      </w:r>
    </w:p>
    <w:tbl>
      <w:tblPr>
        <w:tblStyle w:val="TableGrid"/>
        <w:tblpPr w:leftFromText="180" w:rightFromText="180" w:vertAnchor="text" w:horzAnchor="page" w:tblpX="3561" w:tblpY="137"/>
        <w:tblW w:w="7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3582"/>
      </w:tblGrid>
      <w:tr w:rsidR="00246A57" w:rsidRPr="002D60D2" w:rsidTr="0059662A">
        <w:trPr>
          <w:trHeight w:val="521"/>
        </w:trPr>
        <w:tc>
          <w:tcPr>
            <w:tcW w:w="4248" w:type="dxa"/>
          </w:tcPr>
          <w:p w:rsidR="00C07175" w:rsidRPr="002D60D2" w:rsidRDefault="00C07175" w:rsidP="0059662A">
            <w:pPr>
              <w:rPr>
                <w:rFonts w:ascii="Calibri" w:hAnsi="Calibri" w:cstheme="minorHAnsi"/>
                <w:b/>
                <w:bCs/>
              </w:rPr>
            </w:pPr>
            <w:r w:rsidRPr="002D60D2">
              <w:rPr>
                <w:rFonts w:ascii="Calibri" w:hAnsi="Calibri" w:cstheme="minorHAnsi"/>
                <w:b/>
                <w:bCs/>
              </w:rPr>
              <w:t xml:space="preserve">     Major Courses:</w:t>
            </w:r>
          </w:p>
          <w:p w:rsidR="00C07175" w:rsidRPr="002D60D2" w:rsidRDefault="00C07175" w:rsidP="0059662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theme="minorHAnsi"/>
                <w:bCs/>
              </w:rPr>
            </w:pPr>
            <w:r w:rsidRPr="002D60D2">
              <w:rPr>
                <w:rFonts w:ascii="Calibri" w:hAnsi="Calibri" w:cstheme="minorHAnsi"/>
                <w:bCs/>
              </w:rPr>
              <w:t>Corporate Finance</w:t>
            </w:r>
          </w:p>
          <w:p w:rsidR="00C07175" w:rsidRPr="002D60D2" w:rsidRDefault="00C07175" w:rsidP="0059662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theme="minorHAnsi"/>
                <w:bCs/>
              </w:rPr>
            </w:pPr>
            <w:r w:rsidRPr="002D60D2">
              <w:rPr>
                <w:rFonts w:ascii="Calibri" w:hAnsi="Calibri" w:cstheme="minorHAnsi"/>
                <w:bCs/>
              </w:rPr>
              <w:t>Investment Theory</w:t>
            </w:r>
          </w:p>
          <w:p w:rsidR="00C07175" w:rsidRPr="002D60D2" w:rsidRDefault="00C07175" w:rsidP="0059662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theme="minorHAnsi"/>
                <w:bCs/>
              </w:rPr>
            </w:pPr>
            <w:r w:rsidRPr="002D60D2">
              <w:rPr>
                <w:rFonts w:ascii="Calibri" w:hAnsi="Calibri" w:cstheme="minorHAnsi"/>
                <w:bCs/>
              </w:rPr>
              <w:t>Working Capital</w:t>
            </w:r>
            <w:r w:rsidR="00246A57" w:rsidRPr="002D60D2">
              <w:rPr>
                <w:rFonts w:ascii="Calibri" w:hAnsi="Calibri" w:cstheme="minorHAnsi"/>
                <w:bCs/>
              </w:rPr>
              <w:t xml:space="preserve"> </w:t>
            </w:r>
            <w:r w:rsidRPr="002D60D2">
              <w:rPr>
                <w:rFonts w:ascii="Calibri" w:hAnsi="Calibri" w:cstheme="minorHAnsi"/>
                <w:bCs/>
              </w:rPr>
              <w:t>Management</w:t>
            </w:r>
          </w:p>
          <w:p w:rsidR="00C07175" w:rsidRPr="002D60D2" w:rsidRDefault="00C07175" w:rsidP="0059662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theme="minorHAnsi"/>
                <w:bCs/>
              </w:rPr>
            </w:pPr>
            <w:r w:rsidRPr="002D60D2">
              <w:rPr>
                <w:rFonts w:ascii="Calibri" w:hAnsi="Calibri" w:cstheme="minorHAnsi"/>
                <w:bCs/>
              </w:rPr>
              <w:t>International Financial</w:t>
            </w:r>
            <w:r w:rsidR="0059662A" w:rsidRPr="002D60D2">
              <w:rPr>
                <w:rFonts w:ascii="Calibri" w:hAnsi="Calibri" w:cstheme="minorHAnsi"/>
                <w:bCs/>
              </w:rPr>
              <w:t xml:space="preserve"> </w:t>
            </w:r>
            <w:r w:rsidRPr="002D60D2">
              <w:rPr>
                <w:rFonts w:ascii="Calibri" w:hAnsi="Calibri" w:cstheme="minorHAnsi"/>
                <w:bCs/>
              </w:rPr>
              <w:t>Management</w:t>
            </w:r>
          </w:p>
          <w:p w:rsidR="00C07175" w:rsidRPr="002D60D2" w:rsidRDefault="00C07175" w:rsidP="0059662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theme="minorHAnsi"/>
                <w:bCs/>
              </w:rPr>
            </w:pPr>
            <w:r w:rsidRPr="002D60D2">
              <w:rPr>
                <w:rFonts w:ascii="Calibri" w:hAnsi="Calibri" w:cstheme="minorHAnsi"/>
                <w:bCs/>
              </w:rPr>
              <w:t>Taxation</w:t>
            </w:r>
          </w:p>
          <w:p w:rsidR="00C07175" w:rsidRPr="002D60D2" w:rsidRDefault="00C07175" w:rsidP="0059662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theme="minorHAnsi"/>
                <w:b/>
                <w:bCs/>
              </w:rPr>
            </w:pPr>
            <w:r w:rsidRPr="002D60D2">
              <w:rPr>
                <w:rFonts w:ascii="Calibri" w:hAnsi="Calibri" w:cstheme="minorHAnsi"/>
                <w:bCs/>
              </w:rPr>
              <w:t>Intermediate Accounting</w:t>
            </w:r>
          </w:p>
          <w:p w:rsidR="00C07175" w:rsidRPr="002D60D2" w:rsidRDefault="00C07175" w:rsidP="0059662A">
            <w:pPr>
              <w:rPr>
                <w:rFonts w:ascii="Calibri" w:hAnsi="Calibr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582" w:type="dxa"/>
          </w:tcPr>
          <w:p w:rsidR="00C07175" w:rsidRPr="002D60D2" w:rsidRDefault="00C07175" w:rsidP="0059662A">
            <w:pPr>
              <w:rPr>
                <w:rFonts w:ascii="Calibri" w:hAnsi="Calibri" w:cstheme="minorHAnsi"/>
                <w:b/>
              </w:rPr>
            </w:pPr>
            <w:r w:rsidRPr="002D60D2">
              <w:rPr>
                <w:rFonts w:ascii="Calibri" w:hAnsi="Calibri" w:cstheme="minorHAnsi"/>
                <w:b/>
              </w:rPr>
              <w:t>Open Elective Courses:</w:t>
            </w:r>
          </w:p>
          <w:p w:rsidR="00C07175" w:rsidRPr="002D60D2" w:rsidRDefault="00C07175" w:rsidP="0059662A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theme="minorHAnsi"/>
              </w:rPr>
            </w:pPr>
            <w:r w:rsidRPr="002D60D2">
              <w:rPr>
                <w:rFonts w:ascii="Calibri" w:hAnsi="Calibri" w:cstheme="minorHAnsi"/>
              </w:rPr>
              <w:t xml:space="preserve">Microeconomic Theories </w:t>
            </w:r>
          </w:p>
          <w:p w:rsidR="00C07175" w:rsidRPr="002D60D2" w:rsidRDefault="00C07175" w:rsidP="0059662A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theme="minorHAnsi"/>
              </w:rPr>
            </w:pPr>
            <w:r w:rsidRPr="002D60D2">
              <w:rPr>
                <w:rFonts w:ascii="Calibri" w:hAnsi="Calibri" w:cstheme="minorHAnsi"/>
              </w:rPr>
              <w:t>Macroeconomic Theories</w:t>
            </w:r>
          </w:p>
          <w:p w:rsidR="00C07175" w:rsidRPr="002D60D2" w:rsidRDefault="00C07175" w:rsidP="0059662A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theme="minorHAnsi"/>
              </w:rPr>
            </w:pPr>
            <w:r w:rsidRPr="002D60D2">
              <w:rPr>
                <w:rFonts w:ascii="Calibri" w:hAnsi="Calibri" w:cstheme="minorHAnsi"/>
              </w:rPr>
              <w:t>Applic</w:t>
            </w:r>
            <w:r w:rsidR="00AC5F6E" w:rsidRPr="002D60D2">
              <w:rPr>
                <w:rFonts w:ascii="Calibri" w:hAnsi="Calibri" w:cstheme="minorHAnsi"/>
              </w:rPr>
              <w:t xml:space="preserve">ations of Statistical Analysis; </w:t>
            </w:r>
            <w:r w:rsidRPr="002D60D2">
              <w:rPr>
                <w:rFonts w:ascii="Calibri" w:hAnsi="Calibri" w:cstheme="minorHAnsi"/>
              </w:rPr>
              <w:t>Econometrics</w:t>
            </w:r>
          </w:p>
          <w:p w:rsidR="00C07175" w:rsidRPr="002D60D2" w:rsidRDefault="00C07175" w:rsidP="0059662A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theme="minorHAnsi"/>
              </w:rPr>
            </w:pPr>
            <w:r w:rsidRPr="002D60D2">
              <w:rPr>
                <w:rFonts w:ascii="Calibri" w:hAnsi="Calibri" w:cstheme="minorHAnsi"/>
              </w:rPr>
              <w:t>International Trade Theory</w:t>
            </w:r>
          </w:p>
          <w:p w:rsidR="00C07175" w:rsidRPr="002D60D2" w:rsidRDefault="00C07175" w:rsidP="0059662A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  <w:r w:rsidRPr="002D60D2">
              <w:rPr>
                <w:rFonts w:ascii="Calibri" w:hAnsi="Calibri" w:cstheme="minorHAnsi"/>
              </w:rPr>
              <w:t>Economic Development</w:t>
            </w:r>
          </w:p>
        </w:tc>
      </w:tr>
    </w:tbl>
    <w:p w:rsidR="0059662A" w:rsidRPr="002D60D2" w:rsidRDefault="0059662A" w:rsidP="00C07175">
      <w:pPr>
        <w:rPr>
          <w:rFonts w:asciiTheme="minorHAnsi" w:hAnsiTheme="minorHAnsi" w:cs="Arial"/>
          <w:b/>
          <w:bCs/>
          <w:sz w:val="6"/>
          <w:szCs w:val="6"/>
        </w:rPr>
      </w:pPr>
    </w:p>
    <w:p w:rsidR="00C07175" w:rsidRPr="002D60D2" w:rsidRDefault="00AC5F6E" w:rsidP="00C07175">
      <w:pPr>
        <w:rPr>
          <w:rFonts w:asciiTheme="minorHAnsi" w:hAnsiTheme="minorHAnsi" w:cs="Arial"/>
          <w:b/>
          <w:bCs/>
        </w:rPr>
      </w:pPr>
      <w:r w:rsidRPr="002D60D2">
        <w:rPr>
          <w:rFonts w:asciiTheme="minorHAnsi" w:hAnsiTheme="minorHAnsi" w:cs="Arial"/>
          <w:b/>
          <w:bCs/>
        </w:rPr>
        <w:t>Higher Secondary Certificate (H.S.C)</w:t>
      </w:r>
    </w:p>
    <w:p w:rsidR="00AC5F6E" w:rsidRPr="002D60D2" w:rsidRDefault="00AC5F6E" w:rsidP="00AC5F6E">
      <w:pPr>
        <w:jc w:val="both"/>
        <w:rPr>
          <w:rFonts w:asciiTheme="minorHAnsi" w:hAnsiTheme="minorHAnsi"/>
          <w:sz w:val="22"/>
          <w:szCs w:val="22"/>
          <w:cs/>
          <w:lang w:bidi="bn-BD"/>
        </w:rPr>
      </w:pPr>
      <w:r w:rsidRPr="002D60D2">
        <w:rPr>
          <w:rFonts w:asciiTheme="minorHAnsi" w:hAnsiTheme="minorHAnsi"/>
          <w:sz w:val="22"/>
          <w:szCs w:val="22"/>
        </w:rPr>
        <w:t>Adamjee Cantonment College, Dhaka, Bangladesh</w:t>
      </w:r>
      <w:r w:rsidRPr="002D60D2">
        <w:rPr>
          <w:rFonts w:asciiTheme="minorHAnsi" w:hAnsiTheme="minorHAnsi"/>
          <w:sz w:val="22"/>
          <w:szCs w:val="22"/>
        </w:rPr>
        <w:tab/>
      </w:r>
    </w:p>
    <w:p w:rsidR="00AC5F6E" w:rsidRPr="002D60D2" w:rsidRDefault="00AC5F6E" w:rsidP="00AC5F6E">
      <w:pPr>
        <w:jc w:val="both"/>
        <w:rPr>
          <w:rFonts w:asciiTheme="minorHAnsi" w:hAnsiTheme="minorHAnsi"/>
          <w:sz w:val="22"/>
          <w:szCs w:val="22"/>
        </w:rPr>
      </w:pPr>
      <w:r w:rsidRPr="002D60D2">
        <w:rPr>
          <w:rFonts w:asciiTheme="minorHAnsi" w:hAnsiTheme="minorHAnsi"/>
          <w:sz w:val="22"/>
          <w:szCs w:val="22"/>
        </w:rPr>
        <w:t>Letter Grade: A</w:t>
      </w:r>
    </w:p>
    <w:p w:rsidR="00AC5F6E" w:rsidRPr="002D60D2" w:rsidRDefault="00AC5F6E" w:rsidP="00AC5F6E">
      <w:pPr>
        <w:jc w:val="both"/>
        <w:rPr>
          <w:rFonts w:asciiTheme="minorHAnsi" w:hAnsiTheme="minorHAnsi"/>
          <w:sz w:val="22"/>
          <w:szCs w:val="22"/>
        </w:rPr>
      </w:pPr>
      <w:r w:rsidRPr="002D60D2">
        <w:rPr>
          <w:rFonts w:asciiTheme="minorHAnsi" w:hAnsiTheme="minorHAnsi"/>
          <w:sz w:val="22"/>
          <w:szCs w:val="22"/>
        </w:rPr>
        <w:t xml:space="preserve">Grade Point Average: </w:t>
      </w:r>
      <w:r w:rsidRPr="002D60D2">
        <w:rPr>
          <w:rFonts w:asciiTheme="minorHAnsi" w:hAnsiTheme="minorHAnsi"/>
          <w:b/>
          <w:sz w:val="22"/>
          <w:szCs w:val="22"/>
        </w:rPr>
        <w:t>4.20</w:t>
      </w:r>
      <w:r w:rsidRPr="002D60D2">
        <w:rPr>
          <w:rFonts w:asciiTheme="minorHAnsi" w:hAnsiTheme="minorHAnsi"/>
          <w:sz w:val="22"/>
          <w:szCs w:val="22"/>
        </w:rPr>
        <w:t xml:space="preserve"> on a scale of 5.00</w:t>
      </w:r>
    </w:p>
    <w:p w:rsidR="00AC5F6E" w:rsidRDefault="00AC5F6E" w:rsidP="00C07175">
      <w:pPr>
        <w:rPr>
          <w:rFonts w:asciiTheme="minorHAnsi" w:hAnsiTheme="minorHAnsi"/>
          <w:b/>
          <w:sz w:val="16"/>
          <w:szCs w:val="16"/>
        </w:rPr>
      </w:pPr>
    </w:p>
    <w:p w:rsidR="008D56F5" w:rsidRPr="002D60D2" w:rsidRDefault="008D56F5" w:rsidP="00C07175">
      <w:pPr>
        <w:rPr>
          <w:rFonts w:asciiTheme="minorHAnsi" w:hAnsiTheme="minorHAnsi"/>
          <w:b/>
          <w:sz w:val="16"/>
          <w:szCs w:val="16"/>
        </w:rPr>
      </w:pPr>
    </w:p>
    <w:p w:rsidR="00AC5F6E" w:rsidRPr="002D60D2" w:rsidRDefault="00AC5F6E" w:rsidP="00AC5F6E">
      <w:pPr>
        <w:ind w:left="1080" w:hanging="1080"/>
        <w:jc w:val="both"/>
        <w:rPr>
          <w:rFonts w:asciiTheme="minorHAnsi" w:hAnsiTheme="minorHAnsi" w:cs="Arial"/>
          <w:b/>
          <w:bCs/>
        </w:rPr>
      </w:pPr>
      <w:r w:rsidRPr="002D60D2">
        <w:rPr>
          <w:rFonts w:asciiTheme="minorHAnsi" w:hAnsiTheme="minorHAnsi" w:cs="Arial"/>
          <w:b/>
          <w:bCs/>
        </w:rPr>
        <w:t>Secondary School Certificate (S.S.C)</w:t>
      </w:r>
    </w:p>
    <w:p w:rsidR="00AC5F6E" w:rsidRPr="002D60D2" w:rsidRDefault="00AC5F6E" w:rsidP="00AC5F6E">
      <w:pPr>
        <w:jc w:val="both"/>
        <w:rPr>
          <w:rFonts w:asciiTheme="minorHAnsi" w:hAnsiTheme="minorHAnsi"/>
          <w:sz w:val="22"/>
          <w:szCs w:val="22"/>
        </w:rPr>
      </w:pPr>
      <w:r w:rsidRPr="002D60D2">
        <w:rPr>
          <w:rFonts w:asciiTheme="minorHAnsi" w:hAnsiTheme="minorHAnsi"/>
          <w:sz w:val="22"/>
          <w:szCs w:val="22"/>
        </w:rPr>
        <w:t>Saint Gregory’s High School, Dhaka, Bangladesh</w:t>
      </w:r>
      <w:r w:rsidRPr="002D60D2">
        <w:rPr>
          <w:rFonts w:asciiTheme="minorHAnsi" w:hAnsiTheme="minorHAnsi"/>
          <w:sz w:val="22"/>
          <w:szCs w:val="22"/>
        </w:rPr>
        <w:tab/>
      </w:r>
    </w:p>
    <w:p w:rsidR="00AC5F6E" w:rsidRPr="002D60D2" w:rsidRDefault="00AC5F6E" w:rsidP="00AC5F6E">
      <w:pPr>
        <w:jc w:val="both"/>
        <w:rPr>
          <w:rFonts w:asciiTheme="minorHAnsi" w:hAnsiTheme="minorHAnsi"/>
          <w:sz w:val="22"/>
          <w:szCs w:val="22"/>
        </w:rPr>
      </w:pPr>
      <w:r w:rsidRPr="002D60D2">
        <w:rPr>
          <w:rFonts w:asciiTheme="minorHAnsi" w:hAnsiTheme="minorHAnsi"/>
          <w:sz w:val="22"/>
          <w:szCs w:val="22"/>
        </w:rPr>
        <w:t>Letter Grade: A</w:t>
      </w:r>
    </w:p>
    <w:p w:rsidR="00AC5F6E" w:rsidRPr="002D60D2" w:rsidRDefault="00AC5F6E" w:rsidP="00AC5F6E">
      <w:pPr>
        <w:jc w:val="both"/>
        <w:rPr>
          <w:rFonts w:asciiTheme="minorHAnsi" w:hAnsiTheme="minorHAnsi"/>
          <w:sz w:val="22"/>
          <w:szCs w:val="22"/>
        </w:rPr>
      </w:pPr>
      <w:r w:rsidRPr="002D60D2">
        <w:rPr>
          <w:rFonts w:asciiTheme="minorHAnsi" w:hAnsiTheme="minorHAnsi"/>
          <w:sz w:val="22"/>
          <w:szCs w:val="22"/>
        </w:rPr>
        <w:t xml:space="preserve">Grade Point Average: </w:t>
      </w:r>
      <w:r w:rsidRPr="002D60D2">
        <w:rPr>
          <w:rFonts w:asciiTheme="minorHAnsi" w:hAnsiTheme="minorHAnsi"/>
          <w:b/>
          <w:sz w:val="22"/>
          <w:szCs w:val="22"/>
        </w:rPr>
        <w:t>4.63</w:t>
      </w:r>
      <w:r w:rsidRPr="002D60D2">
        <w:rPr>
          <w:rFonts w:asciiTheme="minorHAnsi" w:hAnsiTheme="minorHAnsi"/>
          <w:sz w:val="22"/>
          <w:szCs w:val="22"/>
        </w:rPr>
        <w:t xml:space="preserve"> on a scale of 5.00</w:t>
      </w:r>
    </w:p>
    <w:p w:rsidR="00970629" w:rsidRPr="00292B97" w:rsidRDefault="00970629" w:rsidP="00AC5F6E">
      <w:pPr>
        <w:jc w:val="both"/>
        <w:rPr>
          <w:rFonts w:asciiTheme="minorHAnsi" w:hAnsiTheme="minorHAnsi"/>
          <w:sz w:val="16"/>
          <w:szCs w:val="16"/>
        </w:rPr>
      </w:pPr>
    </w:p>
    <w:p w:rsidR="00C511B7" w:rsidRPr="0097761E" w:rsidRDefault="0082684B" w:rsidP="00C511B7">
      <w:pPr>
        <w:pStyle w:val="ListParagraph"/>
        <w:numPr>
          <w:ilvl w:val="0"/>
          <w:numId w:val="19"/>
        </w:numPr>
        <w:ind w:left="3330" w:hanging="2970"/>
        <w:jc w:val="both"/>
        <w:rPr>
          <w:rFonts w:ascii="Calibri" w:hAnsi="Calibri"/>
          <w:sz w:val="22"/>
          <w:szCs w:val="22"/>
          <w:lang w:val="en-GB"/>
        </w:rPr>
      </w:pPr>
      <w:r w:rsidRPr="0082684B">
        <w:rPr>
          <w:noProof/>
        </w:rPr>
        <w:lastRenderedPageBreak/>
        <w:pict>
          <v:rect id="_x0000_s1031" style="position:absolute;left:0;text-align:left;margin-left:72.2pt;margin-top:52.4pt;width:117pt;height:549.55pt;flip:x;z-index:251664384;mso-wrap-distance-top:7.2pt;mso-wrap-distance-bottom:7.2pt;mso-position-horizontal-relative:page;mso-position-vertical-relative:page;mso-height-relative:margin" o:allowincell="f" fillcolor="#4f81bd [3204]" stroked="f" strokecolor="black [3213]" strokeweight="1.5pt">
            <v:shadow color="#f79646 [3209]" opacity=".5" offset="-15pt,0" offset2="-18pt,12pt"/>
            <v:textbox style="mso-next-textbox:#_x0000_s1031" inset="21.6pt,21.6pt,21.6pt,21.6pt">
              <w:txbxContent>
                <w:p w:rsidR="00C511B7" w:rsidRPr="001D4817" w:rsidRDefault="00C511B7" w:rsidP="00C511B7">
                  <w:pPr>
                    <w:rPr>
                      <w:rFonts w:asciiTheme="majorHAnsi" w:hAnsiTheme="majorHAnsi"/>
                      <w:b/>
                      <w:bCs/>
                      <w:smallCaps/>
                      <w:shadow/>
                      <w:color w:val="FFFFFF" w:themeColor="background1"/>
                    </w:rPr>
                  </w:pPr>
                  <w:r w:rsidRPr="001D4817">
                    <w:rPr>
                      <w:rFonts w:asciiTheme="majorHAnsi" w:hAnsiTheme="majorHAnsi"/>
                      <w:b/>
                      <w:bCs/>
                      <w:smallCaps/>
                      <w:shadow/>
                      <w:color w:val="FFFFFF" w:themeColor="background1"/>
                    </w:rPr>
                    <w:t>Research Work</w:t>
                  </w:r>
                </w:p>
                <w:p w:rsidR="00C511B7" w:rsidRPr="001D4817" w:rsidRDefault="00C511B7" w:rsidP="00C511B7">
                  <w:pPr>
                    <w:rPr>
                      <w:rFonts w:asciiTheme="majorHAnsi" w:hAnsiTheme="majorHAnsi"/>
                      <w:b/>
                      <w:bCs/>
                      <w:smallCaps/>
                      <w:shadow/>
                      <w:color w:val="FFFFFF" w:themeColor="background1"/>
                    </w:rPr>
                  </w:pPr>
                </w:p>
                <w:p w:rsidR="00C511B7" w:rsidRPr="001D4817" w:rsidRDefault="00C511B7" w:rsidP="00C511B7">
                  <w:pPr>
                    <w:rPr>
                      <w:rFonts w:asciiTheme="majorHAnsi" w:hAnsiTheme="majorHAnsi"/>
                      <w:b/>
                      <w:bCs/>
                      <w:smallCaps/>
                      <w:shadow/>
                      <w:color w:val="FFFFFF" w:themeColor="background1"/>
                    </w:rPr>
                  </w:pPr>
                </w:p>
                <w:p w:rsidR="00C511B7" w:rsidRDefault="00C511B7" w:rsidP="00C511B7">
                  <w:pPr>
                    <w:rPr>
                      <w:rFonts w:asciiTheme="majorHAnsi" w:hAnsiTheme="majorHAnsi"/>
                      <w:b/>
                      <w:bCs/>
                      <w:smallCaps/>
                      <w:shadow/>
                      <w:color w:val="FFFFFF" w:themeColor="background1"/>
                    </w:rPr>
                  </w:pPr>
                </w:p>
                <w:p w:rsidR="00C511B7" w:rsidRDefault="00C511B7" w:rsidP="00C511B7">
                  <w:pPr>
                    <w:rPr>
                      <w:rFonts w:asciiTheme="majorHAnsi" w:hAnsiTheme="majorHAnsi"/>
                      <w:b/>
                      <w:bCs/>
                      <w:smallCaps/>
                      <w:shadow/>
                      <w:color w:val="FFFFFF" w:themeColor="background1"/>
                    </w:rPr>
                  </w:pPr>
                </w:p>
                <w:p w:rsidR="00C511B7" w:rsidRDefault="00C511B7" w:rsidP="00C511B7">
                  <w:pPr>
                    <w:rPr>
                      <w:rFonts w:asciiTheme="majorHAnsi" w:hAnsiTheme="majorHAnsi"/>
                      <w:b/>
                      <w:bCs/>
                      <w:smallCaps/>
                      <w:shadow/>
                      <w:color w:val="FFFFFF" w:themeColor="background1"/>
                    </w:rPr>
                  </w:pPr>
                </w:p>
                <w:p w:rsidR="00C511B7" w:rsidRPr="00201A74" w:rsidRDefault="00C511B7" w:rsidP="00C511B7">
                  <w:pPr>
                    <w:rPr>
                      <w:rFonts w:asciiTheme="majorHAnsi" w:hAnsiTheme="majorHAnsi"/>
                      <w:b/>
                      <w:bCs/>
                      <w:smallCaps/>
                      <w:shadow/>
                      <w:color w:val="FFFFFF" w:themeColor="background1"/>
                      <w:sz w:val="4"/>
                      <w:szCs w:val="4"/>
                    </w:rPr>
                  </w:pPr>
                </w:p>
                <w:p w:rsidR="00C511B7" w:rsidRPr="00A3497A" w:rsidRDefault="00C511B7" w:rsidP="00C511B7">
                  <w:pPr>
                    <w:rPr>
                      <w:rFonts w:asciiTheme="majorHAnsi" w:hAnsiTheme="majorHAnsi"/>
                      <w:b/>
                      <w:bCs/>
                      <w:smallCaps/>
                      <w:shadow/>
                      <w:color w:val="FFFFFF" w:themeColor="background1"/>
                      <w:sz w:val="6"/>
                      <w:szCs w:val="10"/>
                    </w:rPr>
                  </w:pPr>
                </w:p>
                <w:p w:rsidR="007868C4" w:rsidRDefault="007868C4" w:rsidP="00C511B7">
                  <w:pPr>
                    <w:rPr>
                      <w:rFonts w:asciiTheme="majorHAnsi" w:hAnsiTheme="majorHAnsi"/>
                      <w:b/>
                      <w:bCs/>
                      <w:smallCaps/>
                      <w:shadow/>
                      <w:color w:val="FFFFFF" w:themeColor="background1"/>
                    </w:rPr>
                  </w:pPr>
                </w:p>
                <w:p w:rsidR="00C511B7" w:rsidRPr="001D4817" w:rsidRDefault="00C511B7" w:rsidP="00C511B7">
                  <w:pPr>
                    <w:rPr>
                      <w:rFonts w:asciiTheme="majorHAnsi" w:hAnsiTheme="majorHAnsi"/>
                      <w:b/>
                      <w:bCs/>
                      <w:smallCaps/>
                      <w:shadow/>
                      <w:color w:val="FFFFFF" w:themeColor="background1"/>
                    </w:rPr>
                  </w:pPr>
                  <w:r w:rsidRPr="001D4817">
                    <w:rPr>
                      <w:rFonts w:asciiTheme="majorHAnsi" w:hAnsiTheme="majorHAnsi"/>
                      <w:b/>
                      <w:bCs/>
                      <w:smallCaps/>
                      <w:shadow/>
                      <w:color w:val="FFFFFF" w:themeColor="background1"/>
                    </w:rPr>
                    <w:t>Experience</w:t>
                  </w:r>
                </w:p>
                <w:p w:rsidR="0041561E" w:rsidRDefault="007868C4" w:rsidP="00C511B7">
                  <w:pPr>
                    <w:rPr>
                      <w:rFonts w:ascii="Calibri" w:hAnsi="Calibri"/>
                      <w:b/>
                      <w:bCs/>
                      <w:color w:val="FFFFFF" w:themeColor="background1"/>
                      <w:sz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FFFF" w:themeColor="background1"/>
                      <w:sz w:val="22"/>
                    </w:rPr>
                    <w:t>September</w:t>
                  </w:r>
                  <w:r w:rsidR="0041561E">
                    <w:rPr>
                      <w:rFonts w:ascii="Calibri" w:hAnsi="Calibri"/>
                      <w:b/>
                      <w:bCs/>
                      <w:color w:val="FFFFFF" w:themeColor="background1"/>
                      <w:sz w:val="22"/>
                    </w:rPr>
                    <w:t>'14-Present</w:t>
                  </w:r>
                </w:p>
                <w:p w:rsidR="0041561E" w:rsidRDefault="0041561E" w:rsidP="00C511B7">
                  <w:pPr>
                    <w:rPr>
                      <w:rFonts w:ascii="Calibri" w:hAnsi="Calibri"/>
                      <w:b/>
                      <w:bCs/>
                      <w:color w:val="FFFFFF" w:themeColor="background1"/>
                      <w:sz w:val="22"/>
                    </w:rPr>
                  </w:pPr>
                </w:p>
                <w:p w:rsidR="0041561E" w:rsidRDefault="0041561E" w:rsidP="00C511B7">
                  <w:pPr>
                    <w:rPr>
                      <w:rFonts w:ascii="Calibri" w:hAnsi="Calibri"/>
                      <w:b/>
                      <w:bCs/>
                      <w:color w:val="FFFFFF" w:themeColor="background1"/>
                      <w:sz w:val="22"/>
                    </w:rPr>
                  </w:pPr>
                </w:p>
                <w:p w:rsidR="007868C4" w:rsidRDefault="007868C4" w:rsidP="00C511B7">
                  <w:pPr>
                    <w:rPr>
                      <w:rFonts w:ascii="Calibri" w:hAnsi="Calibri"/>
                      <w:b/>
                      <w:bCs/>
                      <w:color w:val="FFFFFF" w:themeColor="background1"/>
                      <w:sz w:val="22"/>
                    </w:rPr>
                  </w:pPr>
                </w:p>
                <w:p w:rsidR="004705EF" w:rsidRDefault="004705EF" w:rsidP="00C511B7">
                  <w:pPr>
                    <w:rPr>
                      <w:rFonts w:ascii="Calibri" w:hAnsi="Calibri"/>
                      <w:b/>
                      <w:bCs/>
                      <w:color w:val="FFFFFF" w:themeColor="background1"/>
                      <w:sz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FFFF" w:themeColor="background1"/>
                      <w:sz w:val="22"/>
                    </w:rPr>
                    <w:t>May'14-</w:t>
                  </w:r>
                  <w:r w:rsidR="007868C4">
                    <w:rPr>
                      <w:rFonts w:ascii="Calibri" w:hAnsi="Calibri"/>
                      <w:b/>
                      <w:bCs/>
                      <w:color w:val="FFFFFF" w:themeColor="background1"/>
                      <w:sz w:val="22"/>
                    </w:rPr>
                    <w:t>August’14</w:t>
                  </w:r>
                </w:p>
                <w:p w:rsidR="004705EF" w:rsidRDefault="004705EF" w:rsidP="00C511B7">
                  <w:pPr>
                    <w:rPr>
                      <w:rFonts w:ascii="Calibri" w:hAnsi="Calibri"/>
                      <w:b/>
                      <w:bCs/>
                      <w:color w:val="FFFFFF" w:themeColor="background1"/>
                      <w:sz w:val="22"/>
                    </w:rPr>
                  </w:pPr>
                </w:p>
                <w:p w:rsidR="007868C4" w:rsidRDefault="007868C4" w:rsidP="00C511B7">
                  <w:pPr>
                    <w:rPr>
                      <w:rFonts w:ascii="Calibri" w:hAnsi="Calibri"/>
                      <w:b/>
                      <w:bCs/>
                      <w:color w:val="FFFFFF" w:themeColor="background1"/>
                      <w:sz w:val="22"/>
                    </w:rPr>
                  </w:pPr>
                </w:p>
                <w:p w:rsidR="00C511B7" w:rsidRDefault="00C511B7" w:rsidP="00C511B7">
                  <w:pPr>
                    <w:rPr>
                      <w:rFonts w:ascii="Calibri" w:hAnsi="Calibri"/>
                      <w:b/>
                      <w:bCs/>
                      <w:color w:val="FFFFFF" w:themeColor="background1"/>
                      <w:sz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FFFF" w:themeColor="background1"/>
                      <w:sz w:val="22"/>
                    </w:rPr>
                    <w:t xml:space="preserve">February'14- </w:t>
                  </w:r>
                </w:p>
                <w:p w:rsidR="004705EF" w:rsidRDefault="004705EF" w:rsidP="00C511B7">
                  <w:pPr>
                    <w:rPr>
                      <w:rFonts w:ascii="Calibri" w:hAnsi="Calibri"/>
                      <w:b/>
                      <w:bCs/>
                      <w:color w:val="FFFFFF" w:themeColor="background1"/>
                      <w:sz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FFFF" w:themeColor="background1"/>
                      <w:sz w:val="22"/>
                    </w:rPr>
                    <w:t>April'14</w:t>
                  </w:r>
                </w:p>
                <w:p w:rsidR="00C511B7" w:rsidRPr="0041561E" w:rsidRDefault="00C511B7" w:rsidP="00C511B7">
                  <w:pPr>
                    <w:rPr>
                      <w:rFonts w:ascii="Calibri" w:hAnsi="Calibri"/>
                      <w:b/>
                      <w:bCs/>
                      <w:color w:val="FFFFFF" w:themeColor="background1"/>
                      <w:sz w:val="22"/>
                    </w:rPr>
                  </w:pPr>
                </w:p>
                <w:p w:rsidR="00C511B7" w:rsidRPr="005546D5" w:rsidRDefault="00C511B7" w:rsidP="00C511B7">
                  <w:pPr>
                    <w:rPr>
                      <w:rFonts w:ascii="Calibri" w:hAnsi="Calibri"/>
                      <w:b/>
                      <w:bCs/>
                      <w:color w:val="FFFFFF" w:themeColor="background1"/>
                      <w:sz w:val="22"/>
                    </w:rPr>
                  </w:pPr>
                  <w:r w:rsidRPr="005546D5">
                    <w:rPr>
                      <w:rFonts w:ascii="Calibri" w:hAnsi="Calibri"/>
                      <w:b/>
                      <w:bCs/>
                      <w:color w:val="FFFFFF" w:themeColor="background1"/>
                      <w:sz w:val="22"/>
                    </w:rPr>
                    <w:t>July’13-July’13</w:t>
                  </w:r>
                </w:p>
                <w:p w:rsidR="00C511B7" w:rsidRDefault="00C511B7" w:rsidP="00C511B7">
                  <w:pPr>
                    <w:rPr>
                      <w:rFonts w:asciiTheme="majorHAnsi" w:hAnsiTheme="majorHAnsi"/>
                      <w:b/>
                      <w:bCs/>
                      <w:smallCaps/>
                      <w:shadow/>
                      <w:color w:val="FFFFFF" w:themeColor="background1"/>
                    </w:rPr>
                  </w:pPr>
                </w:p>
                <w:p w:rsidR="00C511B7" w:rsidRDefault="00C511B7" w:rsidP="00C511B7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  <w:p w:rsidR="00C511B7" w:rsidRPr="00246A57" w:rsidRDefault="00C511B7" w:rsidP="00C511B7">
                  <w:pPr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2"/>
                      <w:szCs w:val="22"/>
                    </w:rPr>
                    <w:t>October’11-January’12</w:t>
                  </w:r>
                </w:p>
                <w:p w:rsidR="00C511B7" w:rsidRDefault="00C511B7" w:rsidP="00C511B7">
                  <w:pPr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</w:p>
                <w:p w:rsidR="00C511B7" w:rsidRPr="005546D5" w:rsidRDefault="00C511B7" w:rsidP="00C511B7">
                  <w:pPr>
                    <w:rPr>
                      <w:rFonts w:ascii="Calibri" w:hAnsi="Calibri"/>
                      <w:b/>
                      <w:bCs/>
                      <w:color w:val="FFFFFF" w:themeColor="background1"/>
                      <w:sz w:val="22"/>
                    </w:rPr>
                  </w:pPr>
                  <w:r w:rsidRPr="005546D5">
                    <w:rPr>
                      <w:rFonts w:ascii="Calibri" w:hAnsi="Calibri"/>
                      <w:b/>
                      <w:bCs/>
                      <w:color w:val="FFFFFF" w:themeColor="background1"/>
                      <w:sz w:val="22"/>
                    </w:rPr>
                    <w:t>J</w:t>
                  </w:r>
                  <w:r>
                    <w:rPr>
                      <w:rFonts w:ascii="Calibri" w:hAnsi="Calibri"/>
                      <w:b/>
                      <w:bCs/>
                      <w:color w:val="FFFFFF" w:themeColor="background1"/>
                      <w:sz w:val="22"/>
                    </w:rPr>
                    <w:t>anuary</w:t>
                  </w:r>
                  <w:r w:rsidRPr="005546D5">
                    <w:rPr>
                      <w:rFonts w:ascii="Calibri" w:hAnsi="Calibri"/>
                      <w:b/>
                      <w:bCs/>
                      <w:color w:val="FFFFFF" w:themeColor="background1"/>
                      <w:sz w:val="22"/>
                    </w:rPr>
                    <w:t>’1</w:t>
                  </w:r>
                  <w:r>
                    <w:rPr>
                      <w:rFonts w:ascii="Calibri" w:hAnsi="Calibri"/>
                      <w:b/>
                      <w:bCs/>
                      <w:color w:val="FFFFFF" w:themeColor="background1"/>
                      <w:sz w:val="22"/>
                    </w:rPr>
                    <w:t>1</w:t>
                  </w:r>
                  <w:r w:rsidRPr="005546D5">
                    <w:rPr>
                      <w:rFonts w:ascii="Calibri" w:hAnsi="Calibri"/>
                      <w:b/>
                      <w:bCs/>
                      <w:color w:val="FFFFFF" w:themeColor="background1"/>
                      <w:sz w:val="22"/>
                    </w:rPr>
                    <w:t>-</w:t>
                  </w:r>
                  <w:r>
                    <w:rPr>
                      <w:rFonts w:ascii="Calibri" w:hAnsi="Calibri"/>
                      <w:b/>
                      <w:bCs/>
                      <w:color w:val="FFFFFF" w:themeColor="background1"/>
                      <w:sz w:val="22"/>
                    </w:rPr>
                    <w:t>August</w:t>
                  </w:r>
                  <w:r w:rsidRPr="005546D5">
                    <w:rPr>
                      <w:rFonts w:ascii="Calibri" w:hAnsi="Calibri"/>
                      <w:b/>
                      <w:bCs/>
                      <w:color w:val="FFFFFF" w:themeColor="background1"/>
                      <w:sz w:val="22"/>
                    </w:rPr>
                    <w:t>’1</w:t>
                  </w:r>
                  <w:r>
                    <w:rPr>
                      <w:rFonts w:ascii="Calibri" w:hAnsi="Calibri"/>
                      <w:b/>
                      <w:bCs/>
                      <w:color w:val="FFFFFF" w:themeColor="background1"/>
                      <w:sz w:val="22"/>
                    </w:rPr>
                    <w:t>1</w:t>
                  </w:r>
                </w:p>
                <w:p w:rsidR="00C511B7" w:rsidRDefault="00C511B7" w:rsidP="00C511B7">
                  <w:pPr>
                    <w:rPr>
                      <w:rFonts w:asciiTheme="majorHAnsi" w:hAnsiTheme="majorHAnsi"/>
                      <w:b/>
                      <w:smallCaps/>
                      <w:shadow/>
                      <w:color w:val="FFFFFF" w:themeColor="background1"/>
                      <w:sz w:val="22"/>
                      <w:szCs w:val="32"/>
                    </w:rPr>
                  </w:pPr>
                </w:p>
                <w:p w:rsidR="00C511B7" w:rsidRPr="00B45A16" w:rsidRDefault="007868C4" w:rsidP="00C511B7">
                  <w:pPr>
                    <w:rPr>
                      <w:rFonts w:asciiTheme="majorHAnsi" w:hAnsiTheme="majorHAnsi"/>
                      <w:b/>
                      <w:smallCaps/>
                      <w:shadow/>
                      <w:color w:val="FFFFFF" w:themeColor="background1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mallCaps/>
                      <w:shadow/>
                      <w:color w:val="FFFFFF" w:themeColor="background1"/>
                      <w:szCs w:val="22"/>
                    </w:rPr>
                    <w:t>A</w:t>
                  </w:r>
                  <w:r w:rsidR="00C511B7" w:rsidRPr="00B45A16">
                    <w:rPr>
                      <w:rFonts w:asciiTheme="majorHAnsi" w:hAnsiTheme="majorHAnsi"/>
                      <w:b/>
                      <w:smallCaps/>
                      <w:shadow/>
                      <w:color w:val="FFFFFF" w:themeColor="background1"/>
                      <w:szCs w:val="22"/>
                    </w:rPr>
                    <w:t>chievement</w:t>
                  </w:r>
                </w:p>
                <w:p w:rsidR="00C511B7" w:rsidRPr="00B45A16" w:rsidRDefault="00C511B7" w:rsidP="00C511B7">
                  <w:pPr>
                    <w:rPr>
                      <w:rFonts w:asciiTheme="majorHAnsi" w:hAnsiTheme="majorHAnsi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C511B7" w:rsidRPr="00B45A16" w:rsidRDefault="00C511B7" w:rsidP="00C511B7">
                  <w:pPr>
                    <w:rPr>
                      <w:rFonts w:asciiTheme="majorHAnsi" w:hAnsiTheme="majorHAnsi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C511B7" w:rsidRPr="00C511B7" w:rsidRDefault="00C511B7" w:rsidP="00C511B7">
                  <w:pPr>
                    <w:rPr>
                      <w:rFonts w:asciiTheme="majorHAnsi" w:hAnsiTheme="majorHAnsi"/>
                      <w:b/>
                      <w:color w:val="FFFFFF" w:themeColor="background1"/>
                      <w:sz w:val="10"/>
                      <w:szCs w:val="10"/>
                    </w:rPr>
                  </w:pPr>
                </w:p>
                <w:p w:rsidR="00C511B7" w:rsidRPr="00701C02" w:rsidRDefault="00C511B7" w:rsidP="00C511B7">
                  <w:pPr>
                    <w:rPr>
                      <w:rFonts w:asciiTheme="majorHAnsi" w:hAnsiTheme="majorHAnsi"/>
                      <w:b/>
                      <w:color w:val="FFFFFF" w:themeColor="background1"/>
                      <w:sz w:val="18"/>
                      <w:szCs w:val="22"/>
                    </w:rPr>
                  </w:pPr>
                </w:p>
                <w:p w:rsidR="00C511B7" w:rsidRDefault="00C511B7" w:rsidP="007868C4">
                  <w:pPr>
                    <w:jc w:val="both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B45A16">
                    <w:rPr>
                      <w:rFonts w:asciiTheme="majorHAnsi" w:hAnsiTheme="majorHAnsi" w:cs="Arial"/>
                      <w:b/>
                      <w:bCs/>
                      <w:smallCaps/>
                      <w:shadow/>
                      <w:color w:val="FFFFFF" w:themeColor="background1"/>
                    </w:rPr>
                    <w:t>Extra-curricular Activity</w:t>
                  </w:r>
                </w:p>
                <w:p w:rsidR="00C511B7" w:rsidRDefault="00C511B7" w:rsidP="00C511B7">
                  <w:pPr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C511B7" w:rsidRDefault="00C511B7" w:rsidP="00C511B7">
                  <w:pPr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C511B7" w:rsidRDefault="00C511B7" w:rsidP="00C511B7">
                  <w:pPr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C511B7" w:rsidRDefault="00C511B7" w:rsidP="00C511B7">
                  <w:pPr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C511B7" w:rsidRPr="00246A57" w:rsidRDefault="00C511B7" w:rsidP="00C511B7">
                  <w:pPr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C511B7" w:rsidRPr="0097761E">
        <w:rPr>
          <w:rFonts w:ascii="Calibri" w:hAnsi="Calibri"/>
          <w:sz w:val="22"/>
          <w:szCs w:val="22"/>
        </w:rPr>
        <w:t xml:space="preserve">Masters dissertation on “Testing weak-form of market efficiency in an emerging market: the case of Dhaka stock exchange, Bangladesh” using major econometric tools: Augmented Dickey Fuller, Runs, and </w:t>
      </w:r>
      <w:bookmarkStart w:id="0" w:name="OLE_LINK2"/>
      <w:r w:rsidR="00C511B7" w:rsidRPr="0097761E">
        <w:rPr>
          <w:rFonts w:ascii="Calibri" w:hAnsi="Calibri"/>
          <w:sz w:val="22"/>
          <w:szCs w:val="22"/>
        </w:rPr>
        <w:t>Kolmogorov-smirnov</w:t>
      </w:r>
      <w:bookmarkEnd w:id="0"/>
      <w:r w:rsidR="00C511B7" w:rsidRPr="0097761E">
        <w:rPr>
          <w:rFonts w:ascii="Calibri" w:hAnsi="Calibri"/>
          <w:sz w:val="22"/>
          <w:szCs w:val="22"/>
        </w:rPr>
        <w:t xml:space="preserve"> tests</w:t>
      </w:r>
    </w:p>
    <w:p w:rsidR="00C511B7" w:rsidRPr="0097761E" w:rsidRDefault="00C511B7" w:rsidP="00C511B7">
      <w:pPr>
        <w:pStyle w:val="ListParagraph"/>
        <w:numPr>
          <w:ilvl w:val="0"/>
          <w:numId w:val="19"/>
        </w:numPr>
        <w:ind w:left="3330" w:hanging="297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</w:rPr>
        <w:t>Paper presentation on “South Asian stock market dynamics”, proceeding of  “9</w:t>
      </w:r>
      <w:r w:rsidRPr="0097761E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Asian Business Research Conference” by World Business Institute-Australia held in BIAM Auditorium, Dhaka on December 20-21, 2013</w:t>
      </w:r>
    </w:p>
    <w:p w:rsidR="00C511B7" w:rsidRPr="00C511B7" w:rsidRDefault="00C511B7" w:rsidP="00C511B7">
      <w:pPr>
        <w:spacing w:line="276" w:lineRule="auto"/>
        <w:jc w:val="both"/>
        <w:rPr>
          <w:rFonts w:asciiTheme="minorHAnsi" w:hAnsiTheme="minorHAnsi"/>
          <w:b/>
          <w:sz w:val="16"/>
          <w:szCs w:val="12"/>
        </w:rPr>
      </w:pPr>
    </w:p>
    <w:p w:rsidR="007868C4" w:rsidRDefault="007868C4" w:rsidP="00C511B7">
      <w:pPr>
        <w:jc w:val="both"/>
        <w:rPr>
          <w:rFonts w:asciiTheme="minorHAnsi" w:hAnsiTheme="minorHAnsi" w:cs="Arial"/>
          <w:b/>
          <w:bCs/>
        </w:rPr>
      </w:pPr>
    </w:p>
    <w:p w:rsidR="0041561E" w:rsidRDefault="0041561E" w:rsidP="00C511B7">
      <w:pPr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North South University</w:t>
      </w:r>
    </w:p>
    <w:p w:rsidR="0041561E" w:rsidRDefault="0041561E" w:rsidP="00C511B7">
      <w:pPr>
        <w:jc w:val="both"/>
        <w:rPr>
          <w:rFonts w:asciiTheme="minorHAnsi" w:hAnsiTheme="minorHAnsi" w:cs="Arial"/>
          <w:sz w:val="22"/>
          <w:szCs w:val="22"/>
        </w:rPr>
      </w:pPr>
      <w:r w:rsidRPr="0041561E">
        <w:rPr>
          <w:rFonts w:asciiTheme="minorHAnsi" w:hAnsiTheme="minorHAnsi" w:cs="Arial"/>
          <w:sz w:val="22"/>
          <w:szCs w:val="22"/>
        </w:rPr>
        <w:t>Lecturer</w:t>
      </w:r>
    </w:p>
    <w:p w:rsidR="007868C4" w:rsidRDefault="007868C4" w:rsidP="00C511B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Department of Accounting and Finance</w:t>
      </w:r>
    </w:p>
    <w:p w:rsidR="007868C4" w:rsidRPr="0041561E" w:rsidRDefault="007868C4" w:rsidP="00C511B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School of Business and Economics</w:t>
      </w:r>
    </w:p>
    <w:p w:rsidR="0041561E" w:rsidRDefault="0041561E" w:rsidP="00C511B7">
      <w:pPr>
        <w:jc w:val="both"/>
        <w:rPr>
          <w:rFonts w:asciiTheme="minorHAnsi" w:hAnsiTheme="minorHAnsi" w:cs="Arial"/>
          <w:b/>
          <w:bCs/>
        </w:rPr>
      </w:pPr>
    </w:p>
    <w:p w:rsidR="004705EF" w:rsidRDefault="004705EF" w:rsidP="00C511B7">
      <w:pPr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Independent University, Bangladesh</w:t>
      </w:r>
    </w:p>
    <w:p w:rsidR="004705EF" w:rsidRDefault="004705EF" w:rsidP="00C511B7">
      <w:pPr>
        <w:jc w:val="both"/>
        <w:rPr>
          <w:rFonts w:asciiTheme="minorHAnsi" w:hAnsiTheme="minorHAnsi" w:cs="Arial"/>
          <w:sz w:val="22"/>
          <w:szCs w:val="22"/>
        </w:rPr>
      </w:pPr>
      <w:r w:rsidRPr="004705EF">
        <w:rPr>
          <w:rFonts w:asciiTheme="minorHAnsi" w:hAnsiTheme="minorHAnsi" w:cs="Arial"/>
          <w:sz w:val="22"/>
          <w:szCs w:val="22"/>
        </w:rPr>
        <w:t>Adjunct Lecturer</w:t>
      </w:r>
    </w:p>
    <w:p w:rsidR="007868C4" w:rsidRPr="004705EF" w:rsidRDefault="007868C4" w:rsidP="00C511B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School of Business</w:t>
      </w:r>
    </w:p>
    <w:p w:rsidR="004705EF" w:rsidRDefault="004705EF" w:rsidP="00C511B7">
      <w:pPr>
        <w:jc w:val="both"/>
        <w:rPr>
          <w:rFonts w:asciiTheme="minorHAnsi" w:hAnsiTheme="minorHAnsi" w:cs="Arial"/>
          <w:b/>
          <w:bCs/>
        </w:rPr>
      </w:pPr>
    </w:p>
    <w:p w:rsidR="00C511B7" w:rsidRDefault="00C511B7" w:rsidP="00C511B7">
      <w:pPr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Southeast University</w:t>
      </w:r>
    </w:p>
    <w:p w:rsidR="00C511B7" w:rsidRPr="00020CAA" w:rsidRDefault="00DD56A1" w:rsidP="00C511B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Adjunct Lecturer</w:t>
      </w:r>
    </w:p>
    <w:p w:rsidR="00C511B7" w:rsidRPr="00201A74" w:rsidRDefault="00C511B7" w:rsidP="00C511B7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C511B7" w:rsidRPr="002D60D2" w:rsidRDefault="00C511B7" w:rsidP="00C511B7">
      <w:pPr>
        <w:jc w:val="both"/>
        <w:rPr>
          <w:rFonts w:asciiTheme="minorHAnsi" w:hAnsiTheme="minorHAnsi" w:cs="Arial"/>
          <w:b/>
          <w:bCs/>
        </w:rPr>
      </w:pPr>
      <w:r w:rsidRPr="002D60D2">
        <w:rPr>
          <w:rFonts w:asciiTheme="minorHAnsi" w:hAnsiTheme="minorHAnsi" w:cs="Arial"/>
          <w:b/>
          <w:bCs/>
        </w:rPr>
        <w:t>Grant Thornton UK LLP</w:t>
      </w:r>
    </w:p>
    <w:p w:rsidR="00C511B7" w:rsidRPr="002D60D2" w:rsidRDefault="00C511B7" w:rsidP="00C511B7">
      <w:pPr>
        <w:jc w:val="both"/>
        <w:rPr>
          <w:rFonts w:asciiTheme="minorHAnsi" w:hAnsiTheme="minorHAnsi"/>
          <w:bCs/>
          <w:sz w:val="22"/>
          <w:szCs w:val="22"/>
        </w:rPr>
      </w:pPr>
      <w:r w:rsidRPr="002D60D2">
        <w:rPr>
          <w:rFonts w:asciiTheme="minorHAnsi" w:hAnsiTheme="minorHAnsi"/>
          <w:bCs/>
          <w:sz w:val="22"/>
          <w:szCs w:val="22"/>
        </w:rPr>
        <w:t>Voluntary Intern in Public Sector Assurance</w:t>
      </w:r>
    </w:p>
    <w:p w:rsidR="00C511B7" w:rsidRPr="00201A74" w:rsidRDefault="00C511B7" w:rsidP="00C511B7">
      <w:pPr>
        <w:jc w:val="both"/>
        <w:rPr>
          <w:rFonts w:asciiTheme="minorHAnsi" w:hAnsiTheme="minorHAnsi"/>
          <w:b/>
          <w:sz w:val="16"/>
          <w:szCs w:val="18"/>
        </w:rPr>
      </w:pPr>
    </w:p>
    <w:p w:rsidR="00C511B7" w:rsidRPr="00201A74" w:rsidRDefault="00C511B7" w:rsidP="00C511B7">
      <w:pPr>
        <w:jc w:val="both"/>
        <w:rPr>
          <w:rFonts w:ascii="Calibri" w:hAnsi="Calibri"/>
          <w:b/>
        </w:rPr>
      </w:pPr>
      <w:r w:rsidRPr="00201A74">
        <w:rPr>
          <w:rFonts w:ascii="Calibri" w:hAnsi="Calibri"/>
          <w:b/>
        </w:rPr>
        <w:t>Standard Chartered Bank Bangladesh</w:t>
      </w:r>
    </w:p>
    <w:p w:rsidR="00C511B7" w:rsidRPr="002D60D2" w:rsidRDefault="00C511B7" w:rsidP="00C511B7">
      <w:pPr>
        <w:jc w:val="both"/>
        <w:rPr>
          <w:rFonts w:asciiTheme="minorHAnsi" w:hAnsiTheme="minorHAnsi"/>
          <w:sz w:val="22"/>
          <w:szCs w:val="22"/>
        </w:rPr>
      </w:pPr>
      <w:r w:rsidRPr="002D60D2">
        <w:rPr>
          <w:rFonts w:asciiTheme="minorHAnsi" w:hAnsiTheme="minorHAnsi"/>
          <w:sz w:val="22"/>
          <w:szCs w:val="22"/>
        </w:rPr>
        <w:t>Intern in Securities Services</w:t>
      </w:r>
    </w:p>
    <w:p w:rsidR="00C511B7" w:rsidRPr="00201A74" w:rsidRDefault="00C511B7" w:rsidP="00C511B7">
      <w:pPr>
        <w:ind w:left="2552"/>
        <w:jc w:val="both"/>
        <w:rPr>
          <w:rFonts w:asciiTheme="minorHAnsi" w:hAnsiTheme="minorHAnsi"/>
          <w:bCs/>
          <w:sz w:val="16"/>
          <w:szCs w:val="16"/>
        </w:rPr>
      </w:pPr>
    </w:p>
    <w:p w:rsidR="00C511B7" w:rsidRDefault="00C511B7" w:rsidP="00C511B7">
      <w:pPr>
        <w:ind w:left="2552"/>
        <w:jc w:val="both"/>
        <w:rPr>
          <w:rFonts w:ascii="Calibri" w:hAnsi="Calibri"/>
          <w:b/>
          <w:bCs/>
          <w:szCs w:val="22"/>
        </w:rPr>
      </w:pPr>
      <w:r w:rsidRPr="00201A74">
        <w:rPr>
          <w:rFonts w:ascii="Calibri" w:hAnsi="Calibri"/>
          <w:b/>
          <w:bCs/>
          <w:szCs w:val="22"/>
        </w:rPr>
        <w:t>North South University</w:t>
      </w:r>
    </w:p>
    <w:p w:rsidR="00C511B7" w:rsidRDefault="00C511B7" w:rsidP="00C511B7">
      <w:pPr>
        <w:ind w:left="2552"/>
        <w:jc w:val="both"/>
        <w:rPr>
          <w:rFonts w:ascii="Calibri" w:hAnsi="Calibri"/>
          <w:sz w:val="22"/>
          <w:szCs w:val="22"/>
        </w:rPr>
      </w:pPr>
      <w:r w:rsidRPr="00201A74">
        <w:rPr>
          <w:rFonts w:ascii="Calibri" w:hAnsi="Calibri"/>
          <w:sz w:val="22"/>
          <w:szCs w:val="22"/>
        </w:rPr>
        <w:t>Undergraduate Assistant</w:t>
      </w:r>
      <w:r>
        <w:rPr>
          <w:rFonts w:ascii="Calibri" w:hAnsi="Calibri"/>
          <w:sz w:val="22"/>
          <w:szCs w:val="22"/>
        </w:rPr>
        <w:t xml:space="preserve"> (UGA)</w:t>
      </w:r>
    </w:p>
    <w:p w:rsidR="00C511B7" w:rsidRPr="00201A74" w:rsidRDefault="00C511B7" w:rsidP="00C511B7">
      <w:pPr>
        <w:ind w:left="1800"/>
        <w:jc w:val="both"/>
        <w:rPr>
          <w:rFonts w:asciiTheme="minorHAnsi" w:hAnsiTheme="minorHAnsi"/>
          <w:bCs/>
          <w:sz w:val="16"/>
          <w:szCs w:val="18"/>
        </w:rPr>
      </w:pPr>
    </w:p>
    <w:p w:rsidR="00C511B7" w:rsidRPr="002D60D2" w:rsidRDefault="00C511B7" w:rsidP="00C511B7">
      <w:pPr>
        <w:pStyle w:val="ListParagraph"/>
        <w:numPr>
          <w:ilvl w:val="3"/>
          <w:numId w:val="14"/>
        </w:numPr>
        <w:ind w:left="3330" w:hanging="2970"/>
        <w:jc w:val="both"/>
        <w:rPr>
          <w:rFonts w:asciiTheme="minorHAnsi" w:hAnsiTheme="minorHAnsi"/>
          <w:bCs/>
          <w:sz w:val="22"/>
          <w:szCs w:val="22"/>
        </w:rPr>
      </w:pPr>
      <w:r w:rsidRPr="002D60D2">
        <w:rPr>
          <w:rFonts w:asciiTheme="minorHAnsi" w:hAnsiTheme="minorHAnsi"/>
          <w:bCs/>
          <w:sz w:val="22"/>
          <w:szCs w:val="22"/>
        </w:rPr>
        <w:t>Awarded “Aston University Bangladesh Scholarship 2012” by Aston University, Birmingham, UK</w:t>
      </w:r>
    </w:p>
    <w:p w:rsidR="00C511B7" w:rsidRPr="002D60D2" w:rsidRDefault="00C511B7" w:rsidP="00C511B7">
      <w:pPr>
        <w:pStyle w:val="ListParagraph"/>
        <w:numPr>
          <w:ilvl w:val="3"/>
          <w:numId w:val="14"/>
        </w:numPr>
        <w:ind w:left="3330" w:hanging="2970"/>
        <w:jc w:val="both"/>
        <w:rPr>
          <w:rFonts w:asciiTheme="minorHAnsi" w:hAnsiTheme="minorHAnsi"/>
          <w:bCs/>
          <w:sz w:val="22"/>
          <w:szCs w:val="22"/>
        </w:rPr>
      </w:pPr>
      <w:r w:rsidRPr="002D60D2">
        <w:rPr>
          <w:rFonts w:asciiTheme="minorHAnsi" w:hAnsiTheme="minorHAnsi"/>
          <w:sz w:val="22"/>
          <w:szCs w:val="22"/>
        </w:rPr>
        <w:t>Enjoyed Financial Aid (based on merit) from North South University, Dhaka, Bangladesh</w:t>
      </w:r>
    </w:p>
    <w:p w:rsidR="00C511B7" w:rsidRPr="00C511B7" w:rsidRDefault="00C511B7" w:rsidP="00C511B7">
      <w:pPr>
        <w:pStyle w:val="ListParagraph"/>
        <w:jc w:val="both"/>
        <w:rPr>
          <w:rFonts w:asciiTheme="minorHAnsi" w:hAnsiTheme="minorHAnsi"/>
          <w:bCs/>
          <w:sz w:val="16"/>
          <w:szCs w:val="18"/>
        </w:rPr>
      </w:pPr>
    </w:p>
    <w:p w:rsidR="00801D33" w:rsidRPr="007868C4" w:rsidRDefault="00C511B7" w:rsidP="007868C4">
      <w:pPr>
        <w:pStyle w:val="ListParagraph"/>
        <w:jc w:val="both"/>
        <w:rPr>
          <w:rFonts w:asciiTheme="minorHAnsi" w:hAnsiTheme="minorHAnsi"/>
          <w:bCs/>
          <w:sz w:val="22"/>
          <w:szCs w:val="22"/>
        </w:rPr>
      </w:pPr>
      <w:r w:rsidRPr="002D60D2">
        <w:rPr>
          <w:rFonts w:asciiTheme="minorHAnsi" w:hAnsiTheme="minorHAnsi"/>
          <w:bCs/>
          <w:sz w:val="22"/>
          <w:szCs w:val="22"/>
        </w:rPr>
        <w:t xml:space="preserve">Elected and served as member of “Student/staff consultative committee” of Msc. Accounting &amp; Finance of Aston University, Birmingham, UK </w:t>
      </w:r>
    </w:p>
    <w:sectPr w:rsidR="00801D33" w:rsidRPr="007868C4" w:rsidSect="00C511B7">
      <w:pgSz w:w="11907" w:h="16839" w:code="9"/>
      <w:pgMar w:top="1418" w:right="1111" w:bottom="130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9DC" w:rsidRDefault="009A59DC" w:rsidP="00C511B7">
      <w:r>
        <w:separator/>
      </w:r>
    </w:p>
  </w:endnote>
  <w:endnote w:type="continuationSeparator" w:id="1">
    <w:p w:rsidR="009A59DC" w:rsidRDefault="009A59DC" w:rsidP="00C51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9DC" w:rsidRDefault="009A59DC" w:rsidP="00C511B7">
      <w:r>
        <w:separator/>
      </w:r>
    </w:p>
  </w:footnote>
  <w:footnote w:type="continuationSeparator" w:id="1">
    <w:p w:rsidR="009A59DC" w:rsidRDefault="009A59DC" w:rsidP="00C511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93B"/>
    <w:multiLevelType w:val="hybridMultilevel"/>
    <w:tmpl w:val="3000B98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10643F"/>
    <w:multiLevelType w:val="hybridMultilevel"/>
    <w:tmpl w:val="15EC8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95911"/>
    <w:multiLevelType w:val="hybridMultilevel"/>
    <w:tmpl w:val="5B183F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F5E3B"/>
    <w:multiLevelType w:val="hybridMultilevel"/>
    <w:tmpl w:val="78E8B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60BAF"/>
    <w:multiLevelType w:val="hybridMultilevel"/>
    <w:tmpl w:val="1948363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50A1E91"/>
    <w:multiLevelType w:val="hybridMultilevel"/>
    <w:tmpl w:val="B4F808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45F3B"/>
    <w:multiLevelType w:val="hybridMultilevel"/>
    <w:tmpl w:val="5E80EA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76331"/>
    <w:multiLevelType w:val="hybridMultilevel"/>
    <w:tmpl w:val="1BDE74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83BD5"/>
    <w:multiLevelType w:val="hybridMultilevel"/>
    <w:tmpl w:val="1B620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F6C61"/>
    <w:multiLevelType w:val="hybridMultilevel"/>
    <w:tmpl w:val="1AAEF8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C29C1"/>
    <w:multiLevelType w:val="hybridMultilevel"/>
    <w:tmpl w:val="2A3A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312C5"/>
    <w:multiLevelType w:val="hybridMultilevel"/>
    <w:tmpl w:val="674EAE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13C6F"/>
    <w:multiLevelType w:val="hybridMultilevel"/>
    <w:tmpl w:val="6FC209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A2ACB"/>
    <w:multiLevelType w:val="hybridMultilevel"/>
    <w:tmpl w:val="CD8ACC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14133"/>
    <w:multiLevelType w:val="hybridMultilevel"/>
    <w:tmpl w:val="223E279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5612FED"/>
    <w:multiLevelType w:val="hybridMultilevel"/>
    <w:tmpl w:val="90A45352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>
    <w:nsid w:val="569153F6"/>
    <w:multiLevelType w:val="hybridMultilevel"/>
    <w:tmpl w:val="89F037D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D8850AB"/>
    <w:multiLevelType w:val="hybridMultilevel"/>
    <w:tmpl w:val="ED7442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A1788"/>
    <w:multiLevelType w:val="hybridMultilevel"/>
    <w:tmpl w:val="BD9EF9A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15051C5"/>
    <w:multiLevelType w:val="hybridMultilevel"/>
    <w:tmpl w:val="96E8D8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8"/>
  </w:num>
  <w:num w:numId="5">
    <w:abstractNumId w:val="11"/>
  </w:num>
  <w:num w:numId="6">
    <w:abstractNumId w:val="5"/>
  </w:num>
  <w:num w:numId="7">
    <w:abstractNumId w:val="15"/>
  </w:num>
  <w:num w:numId="8">
    <w:abstractNumId w:val="17"/>
  </w:num>
  <w:num w:numId="9">
    <w:abstractNumId w:val="19"/>
  </w:num>
  <w:num w:numId="10">
    <w:abstractNumId w:val="9"/>
  </w:num>
  <w:num w:numId="11">
    <w:abstractNumId w:val="14"/>
  </w:num>
  <w:num w:numId="12">
    <w:abstractNumId w:val="16"/>
  </w:num>
  <w:num w:numId="13">
    <w:abstractNumId w:val="3"/>
  </w:num>
  <w:num w:numId="14">
    <w:abstractNumId w:val="7"/>
  </w:num>
  <w:num w:numId="15">
    <w:abstractNumId w:val="18"/>
  </w:num>
  <w:num w:numId="16">
    <w:abstractNumId w:val="0"/>
  </w:num>
  <w:num w:numId="17">
    <w:abstractNumId w:val="4"/>
  </w:num>
  <w:num w:numId="18">
    <w:abstractNumId w:val="12"/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3B9"/>
    <w:rsid w:val="00014FB4"/>
    <w:rsid w:val="000F7F2E"/>
    <w:rsid w:val="0018789F"/>
    <w:rsid w:val="00193D78"/>
    <w:rsid w:val="001A509B"/>
    <w:rsid w:val="001A78E7"/>
    <w:rsid w:val="001D4817"/>
    <w:rsid w:val="002206A0"/>
    <w:rsid w:val="00246A57"/>
    <w:rsid w:val="00257DCC"/>
    <w:rsid w:val="00284457"/>
    <w:rsid w:val="00292B97"/>
    <w:rsid w:val="002A4D9A"/>
    <w:rsid w:val="002D60D2"/>
    <w:rsid w:val="002F6E36"/>
    <w:rsid w:val="00356415"/>
    <w:rsid w:val="003A7B3A"/>
    <w:rsid w:val="003D2A8B"/>
    <w:rsid w:val="003E13B9"/>
    <w:rsid w:val="004118B1"/>
    <w:rsid w:val="0041561E"/>
    <w:rsid w:val="004705EF"/>
    <w:rsid w:val="00473E3C"/>
    <w:rsid w:val="004A7370"/>
    <w:rsid w:val="00504E96"/>
    <w:rsid w:val="005546D5"/>
    <w:rsid w:val="0059662A"/>
    <w:rsid w:val="005B1FBE"/>
    <w:rsid w:val="005D18D1"/>
    <w:rsid w:val="005E3494"/>
    <w:rsid w:val="00633126"/>
    <w:rsid w:val="006B7A85"/>
    <w:rsid w:val="006E450B"/>
    <w:rsid w:val="00701C02"/>
    <w:rsid w:val="007405B6"/>
    <w:rsid w:val="007868C4"/>
    <w:rsid w:val="007A6285"/>
    <w:rsid w:val="007E3CC8"/>
    <w:rsid w:val="007F1D37"/>
    <w:rsid w:val="008005D7"/>
    <w:rsid w:val="00801D33"/>
    <w:rsid w:val="0082684B"/>
    <w:rsid w:val="008627C0"/>
    <w:rsid w:val="00862FCB"/>
    <w:rsid w:val="00864B34"/>
    <w:rsid w:val="008C02BB"/>
    <w:rsid w:val="008D56F5"/>
    <w:rsid w:val="008E46B0"/>
    <w:rsid w:val="00911501"/>
    <w:rsid w:val="00916456"/>
    <w:rsid w:val="009360A4"/>
    <w:rsid w:val="00970629"/>
    <w:rsid w:val="0097761E"/>
    <w:rsid w:val="009A59DC"/>
    <w:rsid w:val="00A574C4"/>
    <w:rsid w:val="00AA1846"/>
    <w:rsid w:val="00AC5F6E"/>
    <w:rsid w:val="00B45A16"/>
    <w:rsid w:val="00BA5DEB"/>
    <w:rsid w:val="00BC5C56"/>
    <w:rsid w:val="00C0456B"/>
    <w:rsid w:val="00C064AB"/>
    <w:rsid w:val="00C07175"/>
    <w:rsid w:val="00C22C72"/>
    <w:rsid w:val="00C511B7"/>
    <w:rsid w:val="00CD5C4E"/>
    <w:rsid w:val="00CF0046"/>
    <w:rsid w:val="00CF2E4F"/>
    <w:rsid w:val="00D10110"/>
    <w:rsid w:val="00D34073"/>
    <w:rsid w:val="00DB0ED6"/>
    <w:rsid w:val="00DD56A1"/>
    <w:rsid w:val="00E6044F"/>
    <w:rsid w:val="00E62A4D"/>
    <w:rsid w:val="00EF69CC"/>
    <w:rsid w:val="00F9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3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13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13B9"/>
    <w:pPr>
      <w:ind w:left="720"/>
      <w:contextualSpacing/>
    </w:pPr>
  </w:style>
  <w:style w:type="table" w:styleId="TableGrid">
    <w:name w:val="Table Grid"/>
    <w:basedOn w:val="TableNormal"/>
    <w:uiPriority w:val="59"/>
    <w:rsid w:val="00C0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801D33"/>
    <w:rPr>
      <w:b/>
      <w:bCs/>
      <w:color w:val="943634"/>
      <w:spacing w:val="5"/>
    </w:rPr>
  </w:style>
  <w:style w:type="paragraph" w:styleId="Header">
    <w:name w:val="header"/>
    <w:basedOn w:val="Normal"/>
    <w:link w:val="HeaderChar"/>
    <w:uiPriority w:val="99"/>
    <w:semiHidden/>
    <w:unhideWhenUsed/>
    <w:rsid w:val="00C511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1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511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11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AKIB</dc:creator>
  <cp:lastModifiedBy>Akib's pc</cp:lastModifiedBy>
  <cp:revision>31</cp:revision>
  <cp:lastPrinted>2013-11-29T20:51:00Z</cp:lastPrinted>
  <dcterms:created xsi:type="dcterms:W3CDTF">2013-11-28T16:05:00Z</dcterms:created>
  <dcterms:modified xsi:type="dcterms:W3CDTF">2016-02-08T09:13:00Z</dcterms:modified>
</cp:coreProperties>
</file>