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DA" w:rsidRPr="00241FDF" w:rsidRDefault="00DB01DA" w:rsidP="00DB01DA">
      <w:pPr>
        <w:jc w:val="center"/>
        <w:rPr>
          <w:b/>
          <w:color w:val="FF0000"/>
          <w:sz w:val="24"/>
          <w:szCs w:val="24"/>
        </w:rPr>
      </w:pPr>
      <w:r w:rsidRPr="000577E3">
        <w:rPr>
          <w:b/>
          <w:sz w:val="24"/>
          <w:szCs w:val="24"/>
        </w:rPr>
        <w:t>Publication lists of</w:t>
      </w:r>
      <w:r>
        <w:rPr>
          <w:b/>
          <w:sz w:val="24"/>
          <w:szCs w:val="24"/>
        </w:rPr>
        <w:t xml:space="preserve"> Core Faculty Members (Year-2015</w:t>
      </w:r>
      <w:r w:rsidRPr="000577E3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</w:p>
    <w:p w:rsidR="00DB01DA" w:rsidRDefault="00DB01DA" w:rsidP="00DB01DA">
      <w:pPr>
        <w:rPr>
          <w:sz w:val="18"/>
        </w:rPr>
      </w:pPr>
    </w:p>
    <w:tbl>
      <w:tblPr>
        <w:tblW w:w="9180" w:type="dxa"/>
        <w:jc w:val="center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0"/>
        <w:gridCol w:w="5490"/>
      </w:tblGrid>
      <w:tr w:rsidR="00DB01DA" w:rsidRPr="00262684" w:rsidTr="00DB01DA">
        <w:trPr>
          <w:jc w:val="center"/>
        </w:trPr>
        <w:tc>
          <w:tcPr>
            <w:tcW w:w="3690" w:type="dxa"/>
          </w:tcPr>
          <w:p w:rsidR="00DB01DA" w:rsidRPr="005D4A58" w:rsidRDefault="00DB01DA" w:rsidP="005C6BD2">
            <w:pPr>
              <w:jc w:val="center"/>
              <w:rPr>
                <w:b/>
              </w:rPr>
            </w:pPr>
            <w:r w:rsidRPr="005D4A58">
              <w:rPr>
                <w:b/>
              </w:rPr>
              <w:t>Name &amp; Initial</w:t>
            </w:r>
          </w:p>
        </w:tc>
        <w:tc>
          <w:tcPr>
            <w:tcW w:w="5490" w:type="dxa"/>
          </w:tcPr>
          <w:p w:rsidR="00DB01DA" w:rsidRPr="005D4A58" w:rsidRDefault="00DB01DA" w:rsidP="005C6BD2">
            <w:pPr>
              <w:jc w:val="center"/>
              <w:rPr>
                <w:b/>
              </w:rPr>
            </w:pPr>
            <w:r w:rsidRPr="005D4A58">
              <w:rPr>
                <w:b/>
              </w:rPr>
              <w:t>Publication lists</w:t>
            </w:r>
          </w:p>
        </w:tc>
      </w:tr>
      <w:tr w:rsidR="00DB01DA" w:rsidRPr="00FC4BA3" w:rsidTr="00DB01DA">
        <w:trPr>
          <w:trHeight w:val="323"/>
          <w:jc w:val="center"/>
        </w:trPr>
        <w:tc>
          <w:tcPr>
            <w:tcW w:w="3690" w:type="dxa"/>
          </w:tcPr>
          <w:p w:rsidR="00DB01DA" w:rsidRPr="00076E03" w:rsidRDefault="00DB01DA" w:rsidP="005C6BD2">
            <w:pPr>
              <w:rPr>
                <w:b/>
              </w:rPr>
            </w:pPr>
            <w:r w:rsidRPr="00076E03">
              <w:rPr>
                <w:b/>
              </w:rPr>
              <w:t xml:space="preserve">Dr. </w:t>
            </w:r>
            <w:proofErr w:type="spellStart"/>
            <w:r w:rsidRPr="00076E03">
              <w:rPr>
                <w:b/>
              </w:rPr>
              <w:t>Mizan</w:t>
            </w:r>
            <w:proofErr w:type="spellEnd"/>
            <w:r w:rsidRPr="00076E03">
              <w:rPr>
                <w:b/>
              </w:rPr>
              <w:t xml:space="preserve"> R. Khan (MRK)</w:t>
            </w:r>
          </w:p>
        </w:tc>
        <w:tc>
          <w:tcPr>
            <w:tcW w:w="5490" w:type="dxa"/>
          </w:tcPr>
          <w:p w:rsidR="00DB01DA" w:rsidRPr="00091605" w:rsidRDefault="00DB01DA" w:rsidP="005C6B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</w:pPr>
            <w:r w:rsidRPr="00091605">
              <w:rPr>
                <w:u w:val="single"/>
              </w:rPr>
              <w:t>Books</w:t>
            </w:r>
            <w:r w:rsidRPr="00091605">
              <w:t>:</w:t>
            </w:r>
          </w:p>
          <w:p w:rsidR="00DB01DA" w:rsidRPr="00091605" w:rsidRDefault="00DB01DA" w:rsidP="005C6BD2">
            <w:pPr>
              <w:ind w:left="360"/>
              <w:jc w:val="both"/>
            </w:pPr>
          </w:p>
          <w:p w:rsidR="00DB01DA" w:rsidRPr="00091605" w:rsidRDefault="00DB01DA" w:rsidP="005C6BD2">
            <w:pPr>
              <w:ind w:left="720"/>
              <w:jc w:val="both"/>
            </w:pPr>
            <w:r w:rsidRPr="00091605">
              <w:rPr>
                <w:u w:val="single"/>
              </w:rPr>
              <w:t>Power in A Warming World: The New Politics of Climate Change and the Remaking of Environmental Inequality</w:t>
            </w:r>
            <w:r w:rsidRPr="00091605">
              <w:t xml:space="preserve">, co-authored with David </w:t>
            </w:r>
            <w:proofErr w:type="spellStart"/>
            <w:r w:rsidRPr="00091605">
              <w:t>Ciplet</w:t>
            </w:r>
            <w:proofErr w:type="spellEnd"/>
            <w:r w:rsidRPr="00091605">
              <w:t xml:space="preserve"> &amp; Timmons Roberts (MIT Press: Cambridge, MA, 2015).  </w:t>
            </w:r>
          </w:p>
          <w:p w:rsidR="00DB01DA" w:rsidRPr="00091605" w:rsidRDefault="00DB01DA" w:rsidP="005C6BD2">
            <w:pPr>
              <w:jc w:val="both"/>
              <w:rPr>
                <w:u w:val="single"/>
              </w:rPr>
            </w:pPr>
          </w:p>
          <w:p w:rsidR="00DB01DA" w:rsidRPr="00091605" w:rsidRDefault="00DB01DA" w:rsidP="005C6BD2">
            <w:pPr>
              <w:ind w:left="720"/>
              <w:jc w:val="both"/>
            </w:pPr>
            <w:r w:rsidRPr="00091605">
              <w:rPr>
                <w:u w:val="single"/>
              </w:rPr>
              <w:t>Toward A Binding Climate Change Adaptation Regime - A Proposed Framework</w:t>
            </w:r>
            <w:r w:rsidRPr="00091605">
              <w:t xml:space="preserve"> (Routledge: London, New York, 2014, 2015).</w:t>
            </w:r>
          </w:p>
          <w:p w:rsidR="00DB01DA" w:rsidRPr="00091605" w:rsidRDefault="00DB01DA" w:rsidP="005C6BD2">
            <w:pPr>
              <w:adjustRightInd w:val="0"/>
              <w:ind w:left="720"/>
              <w:rPr>
                <w:rFonts w:eastAsia="Calibri"/>
                <w:bCs/>
              </w:rPr>
            </w:pPr>
          </w:p>
          <w:p w:rsidR="00DB01DA" w:rsidRPr="00091605" w:rsidRDefault="00DB01DA" w:rsidP="005C6BD2">
            <w:pPr>
              <w:adjustRightInd w:val="0"/>
              <w:ind w:left="720"/>
              <w:rPr>
                <w:rFonts w:ascii="TimesNewRoman,BoldItalic" w:eastAsia="Calibri" w:hAnsi="TimesNewRoman,BoldItalic" w:cs="TimesNewRoman,BoldItalic"/>
                <w:b/>
                <w:bCs/>
                <w:iCs/>
                <w:sz w:val="64"/>
                <w:szCs w:val="64"/>
              </w:rPr>
            </w:pPr>
            <w:r w:rsidRPr="00091605">
              <w:rPr>
                <w:rFonts w:eastAsia="Calibri"/>
                <w:bCs/>
              </w:rPr>
              <w:t xml:space="preserve">Polluter-Pays-Principle: The Cardinal Instrument for Addressing Climate Change, </w:t>
            </w:r>
            <w:r w:rsidRPr="00091605">
              <w:rPr>
                <w:rFonts w:eastAsia="Calibri"/>
                <w:b/>
                <w:bCs/>
                <w:i/>
                <w:iCs/>
              </w:rPr>
              <w:t>Laws</w:t>
            </w:r>
            <w:r w:rsidRPr="00091605">
              <w:rPr>
                <w:rFonts w:ascii="TimesNewRoman,BoldItalic" w:eastAsia="Calibri" w:hAnsi="TimesNewRoman,BoldItalic" w:cs="TimesNewRoman,BoldItalic"/>
                <w:b/>
                <w:bCs/>
                <w:iCs/>
              </w:rPr>
              <w:t>, 2015:4</w:t>
            </w:r>
          </w:p>
          <w:p w:rsidR="00DB01DA" w:rsidRPr="00091605" w:rsidRDefault="00DB01DA" w:rsidP="005C6BD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B01DA" w:rsidRPr="00FC4BA3" w:rsidTr="00DB01DA">
        <w:trPr>
          <w:trHeight w:val="323"/>
          <w:jc w:val="center"/>
        </w:trPr>
        <w:tc>
          <w:tcPr>
            <w:tcW w:w="3690" w:type="dxa"/>
          </w:tcPr>
          <w:p w:rsidR="00DB01DA" w:rsidRPr="00076E03" w:rsidRDefault="00DB01DA" w:rsidP="005C6BD2">
            <w:pPr>
              <w:rPr>
                <w:b/>
              </w:rPr>
            </w:pPr>
            <w:r w:rsidRPr="00076E03">
              <w:rPr>
                <w:b/>
              </w:rPr>
              <w:t xml:space="preserve">Dr. Md. </w:t>
            </w:r>
            <w:proofErr w:type="spellStart"/>
            <w:r w:rsidRPr="00076E03">
              <w:rPr>
                <w:b/>
              </w:rPr>
              <w:t>Jakariya</w:t>
            </w:r>
            <w:proofErr w:type="spellEnd"/>
            <w:r w:rsidRPr="00076E03">
              <w:rPr>
                <w:b/>
              </w:rPr>
              <w:t xml:space="preserve"> (</w:t>
            </w:r>
            <w:proofErr w:type="spellStart"/>
            <w:r w:rsidRPr="00076E03">
              <w:rPr>
                <w:b/>
              </w:rPr>
              <w:t>Jky</w:t>
            </w:r>
            <w:proofErr w:type="spellEnd"/>
            <w:r w:rsidRPr="00076E03">
              <w:rPr>
                <w:b/>
              </w:rPr>
              <w:t>)</w:t>
            </w:r>
          </w:p>
        </w:tc>
        <w:tc>
          <w:tcPr>
            <w:tcW w:w="5490" w:type="dxa"/>
          </w:tcPr>
          <w:p w:rsidR="00DB01DA" w:rsidRPr="00F65F6D" w:rsidRDefault="00DB01DA" w:rsidP="005C6BD2">
            <w:pPr>
              <w:jc w:val="both"/>
              <w:rPr>
                <w:rFonts w:eastAsia="Arial Unicode MS"/>
              </w:rPr>
            </w:pPr>
            <w:proofErr w:type="spellStart"/>
            <w:r w:rsidRPr="00F65F6D">
              <w:rPr>
                <w:rFonts w:eastAsia="Arial Unicode MS"/>
              </w:rPr>
              <w:t>Hossain</w:t>
            </w:r>
            <w:proofErr w:type="spellEnd"/>
            <w:r w:rsidRPr="00F65F6D">
              <w:rPr>
                <w:rFonts w:eastAsia="Arial Unicode MS"/>
              </w:rPr>
              <w:t xml:space="preserve"> T, </w:t>
            </w:r>
            <w:proofErr w:type="spellStart"/>
            <w:r w:rsidRPr="00F65F6D">
              <w:rPr>
                <w:rFonts w:eastAsia="Arial Unicode MS"/>
              </w:rPr>
              <w:t>Sikder</w:t>
            </w:r>
            <w:proofErr w:type="spellEnd"/>
            <w:r w:rsidRPr="00F65F6D">
              <w:rPr>
                <w:rFonts w:eastAsia="Arial Unicode MS"/>
              </w:rPr>
              <w:t xml:space="preserve"> TM, &amp; </w:t>
            </w:r>
            <w:proofErr w:type="spellStart"/>
            <w:r w:rsidRPr="00F65F6D">
              <w:rPr>
                <w:rFonts w:eastAsia="Arial Unicode MS"/>
                <w:b/>
              </w:rPr>
              <w:t>Jakariya</w:t>
            </w:r>
            <w:proofErr w:type="spellEnd"/>
            <w:r w:rsidRPr="00F65F6D">
              <w:rPr>
                <w:rFonts w:eastAsia="Arial Unicode MS"/>
                <w:b/>
              </w:rPr>
              <w:t xml:space="preserve"> M</w:t>
            </w:r>
            <w:r w:rsidRPr="00F65F6D">
              <w:rPr>
                <w:rFonts w:eastAsia="Arial Unicode MS"/>
              </w:rPr>
              <w:t xml:space="preserve">. Assessment of Public Health Affected by Municipal Piped Water Supply in Old Dhaka, Bangladesh. </w:t>
            </w:r>
            <w:r w:rsidRPr="00F65F6D">
              <w:rPr>
                <w:rFonts w:eastAsia="Arial Unicode MS"/>
                <w:i/>
                <w:iCs/>
              </w:rPr>
              <w:t xml:space="preserve">International Journal of Environmental Protection and Policy. </w:t>
            </w:r>
            <w:r w:rsidRPr="00F65F6D">
              <w:rPr>
                <w:rFonts w:eastAsia="Arial Unicode MS"/>
              </w:rPr>
              <w:t xml:space="preserve">Special Issue: Advances in Environmental Researches. Vol. 3, No. 2-1, </w:t>
            </w:r>
            <w:r w:rsidRPr="00F65F6D">
              <w:rPr>
                <w:rFonts w:eastAsia="Arial Unicode MS"/>
                <w:b/>
              </w:rPr>
              <w:t>2015</w:t>
            </w:r>
            <w:r w:rsidRPr="00F65F6D">
              <w:rPr>
                <w:rFonts w:eastAsia="Arial Unicode MS"/>
              </w:rPr>
              <w:t xml:space="preserve">, pp. 1-5. </w:t>
            </w:r>
            <w:proofErr w:type="spellStart"/>
            <w:r w:rsidRPr="00F65F6D">
              <w:rPr>
                <w:rFonts w:eastAsia="Arial Unicode MS"/>
              </w:rPr>
              <w:t>doi</w:t>
            </w:r>
            <w:proofErr w:type="spellEnd"/>
            <w:r w:rsidRPr="00F65F6D">
              <w:rPr>
                <w:rFonts w:eastAsia="Arial Unicode MS"/>
              </w:rPr>
              <w:t>: 10.11648/j.ijepp.s.2015030201.11</w:t>
            </w:r>
          </w:p>
          <w:p w:rsidR="00DB01DA" w:rsidRPr="00FB025B" w:rsidRDefault="00DB01DA" w:rsidP="005C6BD2">
            <w:pPr>
              <w:spacing w:after="120"/>
              <w:ind w:left="720" w:hanging="720"/>
              <w:jc w:val="both"/>
              <w:rPr>
                <w:bCs/>
              </w:rPr>
            </w:pPr>
          </w:p>
        </w:tc>
      </w:tr>
      <w:tr w:rsidR="00DB01DA" w:rsidRPr="00262684" w:rsidTr="00DB01DA">
        <w:trPr>
          <w:trHeight w:val="62"/>
          <w:jc w:val="center"/>
        </w:trPr>
        <w:tc>
          <w:tcPr>
            <w:tcW w:w="3690" w:type="dxa"/>
          </w:tcPr>
          <w:p w:rsidR="00DB01DA" w:rsidRPr="00076E03" w:rsidRDefault="00DB01DA" w:rsidP="005C6BD2">
            <w:pPr>
              <w:rPr>
                <w:b/>
              </w:rPr>
            </w:pPr>
            <w:r w:rsidRPr="00076E03">
              <w:rPr>
                <w:b/>
              </w:rPr>
              <w:t xml:space="preserve">Dr. </w:t>
            </w:r>
            <w:proofErr w:type="spellStart"/>
            <w:r w:rsidRPr="00076E03">
              <w:rPr>
                <w:b/>
              </w:rPr>
              <w:t>Nazmul</w:t>
            </w:r>
            <w:proofErr w:type="spellEnd"/>
            <w:r w:rsidRPr="00076E03">
              <w:rPr>
                <w:b/>
              </w:rPr>
              <w:t xml:space="preserve"> </w:t>
            </w:r>
            <w:proofErr w:type="spellStart"/>
            <w:r w:rsidRPr="00076E03">
              <w:rPr>
                <w:b/>
              </w:rPr>
              <w:t>Ahsan</w:t>
            </w:r>
            <w:proofErr w:type="spellEnd"/>
            <w:r w:rsidRPr="00076E03">
              <w:rPr>
                <w:b/>
              </w:rPr>
              <w:t xml:space="preserve"> Khan (</w:t>
            </w:r>
            <w:proofErr w:type="spellStart"/>
            <w:r w:rsidRPr="00076E03">
              <w:rPr>
                <w:b/>
              </w:rPr>
              <w:t>Nzn</w:t>
            </w:r>
            <w:proofErr w:type="spellEnd"/>
            <w:r w:rsidRPr="00076E03">
              <w:rPr>
                <w:b/>
              </w:rPr>
              <w:t>)</w:t>
            </w:r>
          </w:p>
        </w:tc>
        <w:tc>
          <w:tcPr>
            <w:tcW w:w="5490" w:type="dxa"/>
          </w:tcPr>
          <w:p w:rsidR="00DB01DA" w:rsidRPr="0037609A" w:rsidRDefault="00DB01DA" w:rsidP="005C6BD2">
            <w:pPr>
              <w:spacing w:before="120"/>
              <w:jc w:val="both"/>
            </w:pPr>
            <w:proofErr w:type="spellStart"/>
            <w:r w:rsidRPr="00241FDF">
              <w:rPr>
                <w:bCs/>
              </w:rPr>
              <w:t>Nazmul</w:t>
            </w:r>
            <w:proofErr w:type="spellEnd"/>
            <w:r w:rsidRPr="00241FDF">
              <w:rPr>
                <w:bCs/>
              </w:rPr>
              <w:t xml:space="preserve"> A. Khan,</w:t>
            </w:r>
            <w:r w:rsidRPr="0037609A">
              <w:rPr>
                <w:bCs/>
              </w:rPr>
              <w:t xml:space="preserve"> Nepal C. </w:t>
            </w:r>
            <w:proofErr w:type="spellStart"/>
            <w:r w:rsidRPr="0037609A">
              <w:rPr>
                <w:bCs/>
              </w:rPr>
              <w:t>Dey</w:t>
            </w:r>
            <w:proofErr w:type="spellEnd"/>
            <w:r w:rsidRPr="0037609A">
              <w:rPr>
                <w:bCs/>
              </w:rPr>
              <w:t xml:space="preserve"> (201</w:t>
            </w:r>
            <w:r>
              <w:rPr>
                <w:bCs/>
              </w:rPr>
              <w:t>5</w:t>
            </w:r>
            <w:r w:rsidRPr="0037609A">
              <w:rPr>
                <w:bCs/>
              </w:rPr>
              <w:t>): “</w:t>
            </w:r>
            <w:r w:rsidRPr="0037609A">
              <w:t xml:space="preserve">Environmental Assessment of Drought in the Northwest Region of Bangladesh.” </w:t>
            </w:r>
            <w:r w:rsidRPr="0037609A">
              <w:rPr>
                <w:i/>
              </w:rPr>
              <w:t>Bangladesh: Population Environment and Economy, Book Chapter</w:t>
            </w:r>
            <w:r w:rsidRPr="0037609A">
              <w:t>. P 142-151.</w:t>
            </w:r>
          </w:p>
          <w:p w:rsidR="00DB01DA" w:rsidRPr="0037609A" w:rsidRDefault="00DB01DA" w:rsidP="005C6BD2">
            <w:pPr>
              <w:jc w:val="center"/>
              <w:rPr>
                <w:b/>
              </w:rPr>
            </w:pPr>
          </w:p>
        </w:tc>
      </w:tr>
    </w:tbl>
    <w:p w:rsidR="00DB01DA" w:rsidRDefault="00DB01DA" w:rsidP="00DB01DA">
      <w:bookmarkStart w:id="0" w:name="_GoBack"/>
      <w:bookmarkEnd w:id="0"/>
    </w:p>
    <w:tbl>
      <w:tblPr>
        <w:tblpPr w:leftFromText="180" w:rightFromText="180" w:vertAnchor="text" w:horzAnchor="margin" w:tblpY="5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90"/>
        <w:gridCol w:w="5490"/>
      </w:tblGrid>
      <w:tr w:rsidR="00DB01DA" w:rsidRPr="00262684" w:rsidTr="00DB01DA">
        <w:trPr>
          <w:trHeight w:val="323"/>
        </w:trPr>
        <w:tc>
          <w:tcPr>
            <w:tcW w:w="3690" w:type="dxa"/>
          </w:tcPr>
          <w:p w:rsidR="00DB01DA" w:rsidRPr="00076E03" w:rsidRDefault="00DB01DA" w:rsidP="00DB01DA">
            <w:pPr>
              <w:rPr>
                <w:b/>
                <w:lang w:val="fr-FR"/>
              </w:rPr>
            </w:pPr>
            <w:r w:rsidRPr="00076E03">
              <w:rPr>
                <w:b/>
                <w:lang w:val="fr-FR"/>
              </w:rPr>
              <w:t xml:space="preserve">Dr. </w:t>
            </w:r>
            <w:proofErr w:type="spellStart"/>
            <w:r w:rsidRPr="00076E03">
              <w:rPr>
                <w:b/>
                <w:lang w:val="fr-FR"/>
              </w:rPr>
              <w:t>Kamrun</w:t>
            </w:r>
            <w:proofErr w:type="spellEnd"/>
            <w:r w:rsidRPr="00076E03">
              <w:rPr>
                <w:b/>
                <w:lang w:val="fr-FR"/>
              </w:rPr>
              <w:t xml:space="preserve"> </w:t>
            </w:r>
            <w:proofErr w:type="spellStart"/>
            <w:r w:rsidRPr="00076E03">
              <w:rPr>
                <w:b/>
                <w:lang w:val="fr-FR"/>
              </w:rPr>
              <w:t>Nahar</w:t>
            </w:r>
            <w:proofErr w:type="spellEnd"/>
            <w:r w:rsidRPr="00076E03">
              <w:rPr>
                <w:b/>
                <w:lang w:val="fr-FR"/>
              </w:rPr>
              <w:t xml:space="preserve"> (</w:t>
            </w:r>
            <w:proofErr w:type="spellStart"/>
            <w:r w:rsidRPr="00076E03">
              <w:rPr>
                <w:b/>
                <w:lang w:val="fr-FR"/>
              </w:rPr>
              <w:t>KNr</w:t>
            </w:r>
            <w:proofErr w:type="spellEnd"/>
            <w:r w:rsidRPr="00076E03">
              <w:rPr>
                <w:b/>
                <w:lang w:val="fr-FR"/>
              </w:rPr>
              <w:t>)</w:t>
            </w:r>
          </w:p>
        </w:tc>
        <w:tc>
          <w:tcPr>
            <w:tcW w:w="5490" w:type="dxa"/>
          </w:tcPr>
          <w:p w:rsidR="00DB01DA" w:rsidRPr="002E00DB" w:rsidRDefault="00DB01DA" w:rsidP="00DB01DA">
            <w:pPr>
              <w:rPr>
                <w:b/>
              </w:rPr>
            </w:pPr>
            <w:r w:rsidRPr="002E00DB">
              <w:rPr>
                <w:color w:val="000000"/>
              </w:rPr>
              <w:t xml:space="preserve">K. </w:t>
            </w:r>
            <w:proofErr w:type="spellStart"/>
            <w:r w:rsidRPr="002E00DB">
              <w:rPr>
                <w:color w:val="000000"/>
              </w:rPr>
              <w:t>Nahar</w:t>
            </w:r>
            <w:proofErr w:type="spellEnd"/>
            <w:r w:rsidRPr="002E00DB">
              <w:rPr>
                <w:color w:val="000000"/>
              </w:rPr>
              <w:t xml:space="preserve"> and </w:t>
            </w:r>
            <w:proofErr w:type="spellStart"/>
            <w:r w:rsidRPr="002E00DB">
              <w:rPr>
                <w:color w:val="000000"/>
              </w:rPr>
              <w:t>W.L.Pan</w:t>
            </w:r>
            <w:proofErr w:type="spellEnd"/>
            <w:r w:rsidRPr="002E00DB">
              <w:rPr>
                <w:color w:val="000000"/>
              </w:rPr>
              <w:t xml:space="preserve">. 2015. Urea fertilization: Effects on Growth, Nutrient uptake and Root Development of the Biodiesel Plant </w:t>
            </w:r>
            <w:proofErr w:type="gramStart"/>
            <w:r w:rsidRPr="002E00DB">
              <w:rPr>
                <w:color w:val="000000"/>
              </w:rPr>
              <w:t xml:space="preserve">( </w:t>
            </w:r>
            <w:proofErr w:type="spellStart"/>
            <w:r w:rsidRPr="002E00DB">
              <w:rPr>
                <w:color w:val="000000"/>
              </w:rPr>
              <w:t>Ricinus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2E00DB">
              <w:rPr>
                <w:color w:val="000000"/>
              </w:rPr>
              <w:t>communis</w:t>
            </w:r>
            <w:proofErr w:type="spellEnd"/>
            <w:r w:rsidRPr="002E00DB">
              <w:rPr>
                <w:color w:val="000000"/>
              </w:rPr>
              <w:t xml:space="preserve">). American Journal of Experimental Agriculture. 5(4): 320 </w:t>
            </w:r>
            <w:r>
              <w:rPr>
                <w:color w:val="000000"/>
              </w:rPr>
              <w:t>–</w:t>
            </w:r>
            <w:r w:rsidRPr="002E00DB">
              <w:rPr>
                <w:color w:val="000000"/>
              </w:rPr>
              <w:t xml:space="preserve"> 335</w:t>
            </w:r>
          </w:p>
        </w:tc>
      </w:tr>
      <w:tr w:rsidR="00DB01DA" w:rsidRPr="00262684" w:rsidTr="00DB01DA">
        <w:trPr>
          <w:trHeight w:val="323"/>
        </w:trPr>
        <w:tc>
          <w:tcPr>
            <w:tcW w:w="3690" w:type="dxa"/>
          </w:tcPr>
          <w:p w:rsidR="00DB01DA" w:rsidRPr="00076E03" w:rsidRDefault="00DB01DA" w:rsidP="00DB01DA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Dr. Mohammad </w:t>
            </w:r>
            <w:proofErr w:type="spellStart"/>
            <w:r>
              <w:rPr>
                <w:b/>
                <w:lang w:val="fr-FR"/>
              </w:rPr>
              <w:t>Sujauddin</w:t>
            </w:r>
            <w:proofErr w:type="spellEnd"/>
            <w:r>
              <w:rPr>
                <w:b/>
                <w:lang w:val="fr-FR"/>
              </w:rPr>
              <w:t xml:space="preserve"> (Sud)</w:t>
            </w:r>
          </w:p>
        </w:tc>
        <w:tc>
          <w:tcPr>
            <w:tcW w:w="5490" w:type="dxa"/>
          </w:tcPr>
          <w:p w:rsidR="00DB01DA" w:rsidRDefault="00DB01DA" w:rsidP="00DB01DA">
            <w:proofErr w:type="spellStart"/>
            <w:r>
              <w:rPr>
                <w:rFonts w:hint="eastAsia"/>
              </w:rPr>
              <w:t>Alam</w:t>
            </w:r>
            <w:proofErr w:type="spellEnd"/>
            <w:r>
              <w:rPr>
                <w:rFonts w:hint="eastAsia"/>
              </w:rPr>
              <w:t xml:space="preserve">, I., </w:t>
            </w:r>
            <w:proofErr w:type="spellStart"/>
            <w:r>
              <w:rPr>
                <w:rFonts w:hint="eastAsia"/>
              </w:rPr>
              <w:t>Sujauddin</w:t>
            </w:r>
            <w:proofErr w:type="spellEnd"/>
            <w:r>
              <w:rPr>
                <w:rFonts w:hint="eastAsia"/>
              </w:rPr>
              <w:t xml:space="preserve">, M. and Hossain, M.M. 2015. Economy-wide Material Flow Analysis of Cement Industry in Bangladesh. Proceedings of the International Conference on Mechanical Engineering and Renewable Energy 2015. 28-29 November 2015, Chittagong, Bangladesh. </w:t>
            </w:r>
          </w:p>
          <w:p w:rsidR="00DB01DA" w:rsidRDefault="00DB01DA" w:rsidP="00DB01DA"/>
          <w:p w:rsidR="00DB01DA" w:rsidRDefault="00DB01DA" w:rsidP="00DB01DA">
            <w:proofErr w:type="spellStart"/>
            <w:r>
              <w:rPr>
                <w:rFonts w:hint="eastAsia"/>
              </w:rPr>
              <w:t>Sujauddin</w:t>
            </w:r>
            <w:proofErr w:type="spellEnd"/>
            <w:r>
              <w:rPr>
                <w:rFonts w:hint="eastAsia"/>
              </w:rPr>
              <w:t xml:space="preserve">, M., Koide, R., Komatsu, T., Hossain, M. M., </w:t>
            </w:r>
            <w:proofErr w:type="spellStart"/>
            <w:r>
              <w:rPr>
                <w:rFonts w:hint="eastAsia"/>
              </w:rPr>
              <w:t>Tokoro</w:t>
            </w:r>
            <w:proofErr w:type="spellEnd"/>
            <w:r>
              <w:rPr>
                <w:rFonts w:hint="eastAsia"/>
              </w:rPr>
              <w:t>, C. and Murakami, S. 2015. Characterization of Ship Breaking Industry in Bangladesh. Journal of Material Cycles and Waste Management. 17(1): 72-83 DOI: 10.1007/s10163-013-0224-8 (Received Best Paper Award 2016 by Japan Society of Material Cycles and Waste Management)</w:t>
            </w:r>
          </w:p>
          <w:p w:rsidR="00DB01DA" w:rsidRPr="002E00DB" w:rsidRDefault="00DB01DA" w:rsidP="00DB01DA">
            <w:pPr>
              <w:rPr>
                <w:color w:val="000000"/>
              </w:rPr>
            </w:pPr>
          </w:p>
        </w:tc>
      </w:tr>
      <w:tr w:rsidR="00DB01DA" w:rsidRPr="00262684" w:rsidTr="00DB01DA">
        <w:trPr>
          <w:trHeight w:val="62"/>
        </w:trPr>
        <w:tc>
          <w:tcPr>
            <w:tcW w:w="3690" w:type="dxa"/>
          </w:tcPr>
          <w:p w:rsidR="00DB01DA" w:rsidRPr="00076E03" w:rsidRDefault="00DB01DA" w:rsidP="00DB01DA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Mohammad </w:t>
            </w:r>
            <w:proofErr w:type="spellStart"/>
            <w:r>
              <w:rPr>
                <w:b/>
                <w:lang w:val="fr-FR"/>
              </w:rPr>
              <w:t>Moshiur</w:t>
            </w:r>
            <w:proofErr w:type="spellEnd"/>
            <w:r>
              <w:rPr>
                <w:b/>
                <w:lang w:val="fr-FR"/>
              </w:rPr>
              <w:t xml:space="preserve"> Rahman (</w:t>
            </w:r>
            <w:proofErr w:type="spellStart"/>
            <w:r>
              <w:rPr>
                <w:b/>
                <w:lang w:val="fr-FR"/>
              </w:rPr>
              <w:t>Mdo</w:t>
            </w:r>
            <w:proofErr w:type="spellEnd"/>
            <w:r>
              <w:rPr>
                <w:b/>
                <w:lang w:val="fr-FR"/>
              </w:rPr>
              <w:t>)</w:t>
            </w:r>
          </w:p>
        </w:tc>
        <w:tc>
          <w:tcPr>
            <w:tcW w:w="5490" w:type="dxa"/>
          </w:tcPr>
          <w:p w:rsidR="00DB01DA" w:rsidRPr="00911634" w:rsidRDefault="00DB01DA" w:rsidP="00DB01DA">
            <w:pPr>
              <w:spacing w:before="100" w:beforeAutospacing="1" w:after="100" w:afterAutospacing="1"/>
            </w:pPr>
            <w:r w:rsidRPr="00911634">
              <w:t xml:space="preserve">M.M. Rahman, M. Bakker, C.H.L. Patty, Z. Hassan, W.F.M. </w:t>
            </w:r>
            <w:proofErr w:type="spellStart"/>
            <w:r w:rsidRPr="00911634">
              <w:t>Röling</w:t>
            </w:r>
            <w:proofErr w:type="spellEnd"/>
            <w:r w:rsidRPr="00911634">
              <w:t xml:space="preserve">, K.M. Ahmed, B.M. van </w:t>
            </w:r>
            <w:proofErr w:type="spellStart"/>
            <w:r w:rsidRPr="00911634">
              <w:t>Breukelen</w:t>
            </w:r>
            <w:proofErr w:type="spellEnd"/>
            <w:r w:rsidRPr="00911634">
              <w:t>, Reactive transport modeling of subsurface arsenic removal systems in rural Bangladesh., Science of the Total Environment 537 (2015) 277–293. (Impact factor 4.099)</w:t>
            </w:r>
          </w:p>
          <w:p w:rsidR="00DB01DA" w:rsidRPr="00911634" w:rsidRDefault="00DB01DA" w:rsidP="00DB01DA">
            <w:pPr>
              <w:spacing w:before="100" w:beforeAutospacing="1" w:after="100" w:afterAutospacing="1"/>
            </w:pPr>
            <w:r>
              <w:t> </w:t>
            </w:r>
            <w:r w:rsidRPr="00911634">
              <w:t xml:space="preserve">N. </w:t>
            </w:r>
            <w:proofErr w:type="spellStart"/>
            <w:r w:rsidRPr="00911634">
              <w:t>Mladenov</w:t>
            </w:r>
            <w:proofErr w:type="spellEnd"/>
            <w:r w:rsidRPr="00911634">
              <w:t xml:space="preserve">, Y.  Zheng, B. Simone, T.M. </w:t>
            </w:r>
            <w:proofErr w:type="spellStart"/>
            <w:r w:rsidRPr="00911634">
              <w:t>Bilinski</w:t>
            </w:r>
            <w:proofErr w:type="spellEnd"/>
            <w:r w:rsidRPr="00911634">
              <w:t xml:space="preserve">, D.M. </w:t>
            </w:r>
            <w:r w:rsidRPr="00911634">
              <w:lastRenderedPageBreak/>
              <w:t xml:space="preserve">McKnight, D.R. </w:t>
            </w:r>
            <w:proofErr w:type="spellStart"/>
            <w:r w:rsidRPr="00911634">
              <w:t>Nemergut</w:t>
            </w:r>
            <w:proofErr w:type="spellEnd"/>
            <w:r w:rsidRPr="00911634">
              <w:t xml:space="preserve">, K.A. </w:t>
            </w:r>
            <w:proofErr w:type="spellStart"/>
            <w:r w:rsidRPr="00911634">
              <w:t>Radloff</w:t>
            </w:r>
            <w:proofErr w:type="spellEnd"/>
            <w:r w:rsidRPr="00911634">
              <w:t xml:space="preserve">, M. M. Rahman, and K.M.U. Ahmed, Dissolved Organic Matter Quality in a Shallow Aquifer of Bangladesh: Implications for 1 Arsenic Mobility., Environmental Science &amp; Technology (2015), DOI: 10.1021/acs.est.5b01962. (Impact factor 5.330) </w:t>
            </w:r>
          </w:p>
          <w:p w:rsidR="00DB01DA" w:rsidRPr="00911634" w:rsidRDefault="00DB01DA" w:rsidP="00DB01DA">
            <w:pPr>
              <w:spacing w:before="100" w:beforeAutospacing="1" w:after="100" w:afterAutospacing="1"/>
            </w:pPr>
            <w:r w:rsidRPr="00911634">
              <w:rPr>
                <w:lang w:val="en-GB"/>
              </w:rPr>
              <w:t xml:space="preserve">H. B. Jung, Y. Zheng, M. W. Rahman, M. M. Rahman, K. M. Ahmed, 2015. Redox zonation and oscillation in the </w:t>
            </w:r>
            <w:proofErr w:type="spellStart"/>
            <w:r w:rsidRPr="00911634">
              <w:rPr>
                <w:lang w:val="en-GB"/>
              </w:rPr>
              <w:t>hyporheic</w:t>
            </w:r>
            <w:proofErr w:type="spellEnd"/>
            <w:r w:rsidRPr="00911634">
              <w:rPr>
                <w:lang w:val="en-GB"/>
              </w:rPr>
              <w:t xml:space="preserve"> zone of the Ganges-Brahmaputra-</w:t>
            </w:r>
            <w:proofErr w:type="spellStart"/>
            <w:r w:rsidRPr="00911634">
              <w:rPr>
                <w:lang w:val="en-GB"/>
              </w:rPr>
              <w:t>Meghna</w:t>
            </w:r>
            <w:proofErr w:type="spellEnd"/>
            <w:r w:rsidRPr="00911634">
              <w:rPr>
                <w:lang w:val="en-GB"/>
              </w:rPr>
              <w:t xml:space="preserve"> Delta: Implications for the fate of groundwater arsenic during discharge. Appl. </w:t>
            </w:r>
            <w:proofErr w:type="spellStart"/>
            <w:r w:rsidRPr="00911634">
              <w:rPr>
                <w:lang w:val="en-GB"/>
              </w:rPr>
              <w:t>Geochem</w:t>
            </w:r>
            <w:proofErr w:type="spellEnd"/>
            <w:r w:rsidRPr="00911634">
              <w:rPr>
                <w:lang w:val="en-GB"/>
              </w:rPr>
              <w:t xml:space="preserve">. 63, 647–660. doi:10.1016/j.apgeochem.2015.09.001. </w:t>
            </w:r>
            <w:r w:rsidRPr="00911634">
              <w:t>(Impact factor 2.268)</w:t>
            </w:r>
          </w:p>
          <w:p w:rsidR="00DB01DA" w:rsidRPr="00911634" w:rsidRDefault="00DB01DA" w:rsidP="00DB01DA">
            <w:pPr>
              <w:spacing w:before="100" w:beforeAutospacing="1" w:after="100" w:afterAutospacing="1"/>
            </w:pPr>
            <w:proofErr w:type="spellStart"/>
            <w:r w:rsidRPr="00911634">
              <w:rPr>
                <w:lang w:val="en-GB"/>
              </w:rPr>
              <w:t>Radloff</w:t>
            </w:r>
            <w:proofErr w:type="spellEnd"/>
            <w:r w:rsidRPr="00911634">
              <w:rPr>
                <w:lang w:val="en-GB"/>
              </w:rPr>
              <w:t xml:space="preserve">, K.A., </w:t>
            </w:r>
            <w:proofErr w:type="spellStart"/>
            <w:r w:rsidRPr="00911634">
              <w:rPr>
                <w:lang w:val="en-GB"/>
              </w:rPr>
              <w:t>Zheng</w:t>
            </w:r>
            <w:proofErr w:type="spellEnd"/>
            <w:r w:rsidRPr="00911634">
              <w:rPr>
                <w:lang w:val="en-GB"/>
              </w:rPr>
              <w:t xml:space="preserve">, Y., </w:t>
            </w:r>
            <w:proofErr w:type="spellStart"/>
            <w:r w:rsidRPr="00911634">
              <w:rPr>
                <w:lang w:val="en-GB"/>
              </w:rPr>
              <w:t>Stute</w:t>
            </w:r>
            <w:proofErr w:type="spellEnd"/>
            <w:r w:rsidRPr="00911634">
              <w:rPr>
                <w:lang w:val="en-GB"/>
              </w:rPr>
              <w:t xml:space="preserve">, M., </w:t>
            </w:r>
            <w:proofErr w:type="spellStart"/>
            <w:r w:rsidRPr="00911634">
              <w:rPr>
                <w:lang w:val="en-GB"/>
              </w:rPr>
              <w:t>Weinman</w:t>
            </w:r>
            <w:proofErr w:type="spellEnd"/>
            <w:r w:rsidRPr="00911634">
              <w:rPr>
                <w:lang w:val="en-GB"/>
              </w:rPr>
              <w:t xml:space="preserve">, B., </w:t>
            </w:r>
            <w:proofErr w:type="spellStart"/>
            <w:r w:rsidRPr="00911634">
              <w:rPr>
                <w:lang w:val="en-GB"/>
              </w:rPr>
              <w:t>Bostick</w:t>
            </w:r>
            <w:proofErr w:type="spellEnd"/>
            <w:r w:rsidRPr="00911634">
              <w:rPr>
                <w:lang w:val="en-GB"/>
              </w:rPr>
              <w:t xml:space="preserve">, B., </w:t>
            </w:r>
            <w:proofErr w:type="spellStart"/>
            <w:r w:rsidRPr="00911634">
              <w:rPr>
                <w:lang w:val="en-GB"/>
              </w:rPr>
              <w:t>Mihajlov</w:t>
            </w:r>
            <w:proofErr w:type="spellEnd"/>
            <w:r w:rsidRPr="00911634">
              <w:rPr>
                <w:lang w:val="en-GB"/>
              </w:rPr>
              <w:t xml:space="preserve">, I., Bounds, M., </w:t>
            </w:r>
            <w:proofErr w:type="spellStart"/>
            <w:r w:rsidRPr="00911634">
              <w:rPr>
                <w:lang w:val="en-GB"/>
              </w:rPr>
              <w:t>Rahman</w:t>
            </w:r>
            <w:proofErr w:type="spellEnd"/>
            <w:r w:rsidRPr="00911634">
              <w:rPr>
                <w:lang w:val="en-GB"/>
              </w:rPr>
              <w:t xml:space="preserve">, M.M., </w:t>
            </w:r>
            <w:proofErr w:type="spellStart"/>
            <w:r w:rsidRPr="00911634">
              <w:rPr>
                <w:lang w:val="en-GB"/>
              </w:rPr>
              <w:t>Huq</w:t>
            </w:r>
            <w:proofErr w:type="spellEnd"/>
            <w:r w:rsidRPr="00911634">
              <w:rPr>
                <w:lang w:val="en-GB"/>
              </w:rPr>
              <w:t xml:space="preserve">, M.R., Ahmed, K.M., Schlosser, P., van </w:t>
            </w:r>
            <w:proofErr w:type="spellStart"/>
            <w:r w:rsidRPr="00911634">
              <w:rPr>
                <w:lang w:val="en-GB"/>
              </w:rPr>
              <w:t>Geen</w:t>
            </w:r>
            <w:proofErr w:type="spellEnd"/>
            <w:r w:rsidRPr="00911634">
              <w:rPr>
                <w:lang w:val="en-GB"/>
              </w:rPr>
              <w:t xml:space="preserve">, A., </w:t>
            </w:r>
            <w:proofErr w:type="spellStart"/>
            <w:r w:rsidRPr="00911634">
              <w:rPr>
                <w:lang w:val="en-GB"/>
              </w:rPr>
              <w:t>n.d</w:t>
            </w:r>
            <w:proofErr w:type="spellEnd"/>
            <w:r w:rsidRPr="00911634">
              <w:rPr>
                <w:lang w:val="en-GB"/>
              </w:rPr>
              <w:t xml:space="preserve">. Reversible adsorption and flushing of arsenic in a shallow, Holocene aquifer of Bangladesh. Appl. </w:t>
            </w:r>
            <w:proofErr w:type="spellStart"/>
            <w:r w:rsidRPr="00911634">
              <w:rPr>
                <w:lang w:val="en-GB"/>
              </w:rPr>
              <w:t>Geochem</w:t>
            </w:r>
            <w:proofErr w:type="spellEnd"/>
            <w:r w:rsidRPr="00911634">
              <w:rPr>
                <w:lang w:val="en-GB"/>
              </w:rPr>
              <w:t xml:space="preserve">. doi:10.1016/j.apgeochem.2015.11.003. </w:t>
            </w:r>
            <w:r w:rsidRPr="00911634">
              <w:t>(Impact factor 2.268)</w:t>
            </w:r>
          </w:p>
          <w:p w:rsidR="00DB01DA" w:rsidRPr="002E00DB" w:rsidRDefault="00DB01DA" w:rsidP="00DB01DA">
            <w:pPr>
              <w:rPr>
                <w:b/>
              </w:rPr>
            </w:pPr>
          </w:p>
        </w:tc>
      </w:tr>
      <w:tr w:rsidR="00DB01DA" w:rsidRPr="00262684" w:rsidTr="00DB01DA">
        <w:trPr>
          <w:trHeight w:val="62"/>
        </w:trPr>
        <w:tc>
          <w:tcPr>
            <w:tcW w:w="3690" w:type="dxa"/>
          </w:tcPr>
          <w:p w:rsidR="00DB01DA" w:rsidRDefault="00DB01DA" w:rsidP="00DB01DA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lastRenderedPageBreak/>
              <w:t>Raisa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Bashar</w:t>
            </w:r>
            <w:proofErr w:type="spellEnd"/>
            <w:r>
              <w:rPr>
                <w:b/>
                <w:lang w:val="fr-FR"/>
              </w:rPr>
              <w:t xml:space="preserve"> (</w:t>
            </w:r>
            <w:proofErr w:type="spellStart"/>
            <w:r>
              <w:rPr>
                <w:b/>
                <w:lang w:val="fr-FR"/>
              </w:rPr>
              <w:t>RBr</w:t>
            </w:r>
            <w:proofErr w:type="spellEnd"/>
            <w:r>
              <w:rPr>
                <w:b/>
                <w:lang w:val="fr-FR"/>
              </w:rPr>
              <w:t>)</w:t>
            </w:r>
          </w:p>
        </w:tc>
        <w:tc>
          <w:tcPr>
            <w:tcW w:w="5490" w:type="dxa"/>
          </w:tcPr>
          <w:p w:rsidR="00DB01DA" w:rsidRPr="00405455" w:rsidRDefault="00DB01DA" w:rsidP="00DB01DA">
            <w:pPr>
              <w:spacing w:before="100" w:beforeAutospacing="1" w:after="100" w:afterAutospacing="1"/>
              <w:rPr>
                <w:u w:val="single"/>
              </w:rPr>
            </w:pPr>
            <w:r w:rsidRPr="00405455">
              <w:rPr>
                <w:u w:val="single"/>
              </w:rPr>
              <w:t>Abridged Research Paper</w:t>
            </w:r>
          </w:p>
          <w:p w:rsidR="00DB01DA" w:rsidRPr="00911634" w:rsidRDefault="00DB01DA" w:rsidP="00DB01DA">
            <w:pPr>
              <w:spacing w:before="100" w:beforeAutospacing="1" w:after="100" w:afterAutospacing="1"/>
            </w:pPr>
            <w:r>
              <w:t xml:space="preserve">Bashar, R (Nov. 2015). Recession and Suicides; A Relationship in Question. </w:t>
            </w:r>
            <w:r w:rsidRPr="006B343B">
              <w:rPr>
                <w:i/>
              </w:rPr>
              <w:t>Equilibrium 2015</w:t>
            </w:r>
            <w:r>
              <w:t xml:space="preserve"> (8), pp. 89-96. Young Economists’ Forum (YEF). North South University.</w:t>
            </w:r>
          </w:p>
        </w:tc>
      </w:tr>
      <w:tr w:rsidR="008033DF" w:rsidRPr="00262684" w:rsidTr="00DB01DA">
        <w:trPr>
          <w:trHeight w:val="62"/>
        </w:trPr>
        <w:tc>
          <w:tcPr>
            <w:tcW w:w="3690" w:type="dxa"/>
          </w:tcPr>
          <w:p w:rsidR="008033DF" w:rsidRDefault="008033DF" w:rsidP="00DB01DA">
            <w:pPr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Nushrat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Nazia</w:t>
            </w:r>
            <w:proofErr w:type="spellEnd"/>
            <w:r>
              <w:rPr>
                <w:b/>
                <w:lang w:val="fr-FR"/>
              </w:rPr>
              <w:t xml:space="preserve"> (NNz2)</w:t>
            </w:r>
          </w:p>
        </w:tc>
        <w:tc>
          <w:tcPr>
            <w:tcW w:w="5490" w:type="dxa"/>
          </w:tcPr>
          <w:p w:rsidR="008033DF" w:rsidRPr="008033DF" w:rsidRDefault="008033DF" w:rsidP="008033DF">
            <w:pPr>
              <w:widowControl w:val="0"/>
              <w:autoSpaceDE w:val="0"/>
              <w:autoSpaceDN w:val="0"/>
              <w:adjustRightInd w:val="0"/>
              <w:spacing w:after="160"/>
              <w:jc w:val="both"/>
            </w:pPr>
            <w:r w:rsidRPr="008033DF">
              <w:fldChar w:fldCharType="begin" w:fldLock="1"/>
            </w:r>
            <w:r w:rsidRPr="008033DF">
              <w:instrText xml:space="preserve">ADDIN Mendeley Bibliography CSL_BIBLIOGRAPHY </w:instrText>
            </w:r>
            <w:r w:rsidRPr="008033DF">
              <w:fldChar w:fldCharType="separate"/>
            </w:r>
            <w:r w:rsidRPr="008033DF">
              <w:t>Ali, M., Goovaerts, P., Nazia, N., Haq, M. Z., Yunus, M., &amp; Emch, M. (2006). Application of Poisson kriging to the mapping of cholera and dysentery incidence in an endemic area of Bangladesh, 11, 1–11. https://doi.org/10.1186/1476-072X-5-45</w:t>
            </w:r>
          </w:p>
          <w:p w:rsidR="008033DF" w:rsidRPr="00405455" w:rsidRDefault="008033DF" w:rsidP="008033DF">
            <w:pPr>
              <w:spacing w:before="100" w:beforeAutospacing="1" w:after="100" w:afterAutospacing="1"/>
              <w:jc w:val="both"/>
              <w:rPr>
                <w:u w:val="single"/>
              </w:rPr>
            </w:pPr>
            <w:r w:rsidRPr="008033DF">
              <w:fldChar w:fldCharType="end"/>
            </w:r>
          </w:p>
        </w:tc>
      </w:tr>
    </w:tbl>
    <w:p w:rsidR="00DB01DA" w:rsidRDefault="00DB01DA" w:rsidP="00DB01DA"/>
    <w:p w:rsidR="004B6C3B" w:rsidRDefault="004B6C3B"/>
    <w:sectPr w:rsidR="004B6C3B" w:rsidSect="00EF1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Italic">
    <w:altName w:val="TimesNewRoman,BoldItal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FAA542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01DA"/>
    <w:rsid w:val="004B6C3B"/>
    <w:rsid w:val="008033DF"/>
    <w:rsid w:val="00DB01DA"/>
    <w:rsid w:val="00E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NSU</cp:lastModifiedBy>
  <cp:revision>2</cp:revision>
  <dcterms:created xsi:type="dcterms:W3CDTF">2016-11-06T09:08:00Z</dcterms:created>
  <dcterms:modified xsi:type="dcterms:W3CDTF">2017-05-16T10:45:00Z</dcterms:modified>
</cp:coreProperties>
</file>