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0600E" w14:textId="77777777" w:rsidR="003C1239" w:rsidRPr="004809A0" w:rsidRDefault="003C1239" w:rsidP="002553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09A0">
        <w:rPr>
          <w:rFonts w:ascii="Times New Roman" w:hAnsi="Times New Roman" w:cs="Times New Roman"/>
          <w:b/>
          <w:sz w:val="24"/>
          <w:szCs w:val="24"/>
        </w:rPr>
        <w:t>Mohammad Burhan Uddin</w:t>
      </w:r>
    </w:p>
    <w:p w14:paraId="2A21258B" w14:textId="77777777" w:rsidR="003C1239" w:rsidRPr="004809A0" w:rsidRDefault="003C1239" w:rsidP="002553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A0">
        <w:rPr>
          <w:rFonts w:ascii="Times New Roman" w:hAnsi="Times New Roman" w:cs="Times New Roman"/>
          <w:sz w:val="24"/>
          <w:szCs w:val="24"/>
        </w:rPr>
        <w:t>burhan1129@gmail.com</w:t>
      </w:r>
    </w:p>
    <w:p w14:paraId="54AA2075" w14:textId="72737554" w:rsidR="003C1239" w:rsidRPr="004809A0" w:rsidRDefault="00EA15E6" w:rsidP="002553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1239" w:rsidRPr="004809A0">
        <w:rPr>
          <w:rFonts w:ascii="Times New Roman" w:hAnsi="Times New Roman" w:cs="Times New Roman"/>
          <w:sz w:val="24"/>
          <w:szCs w:val="24"/>
        </w:rPr>
        <w:t>+</w:t>
      </w:r>
      <w:r w:rsidR="00A636FD">
        <w:rPr>
          <w:rFonts w:ascii="Times New Roman" w:hAnsi="Times New Roman" w:cs="Times New Roman"/>
          <w:sz w:val="24"/>
          <w:szCs w:val="24"/>
        </w:rPr>
        <w:t>8801</w:t>
      </w:r>
      <w:r w:rsidR="002C42C6">
        <w:rPr>
          <w:rFonts w:ascii="Times New Roman" w:hAnsi="Times New Roman" w:cs="Times New Roman"/>
          <w:sz w:val="24"/>
          <w:szCs w:val="24"/>
        </w:rPr>
        <w:t>540</w:t>
      </w:r>
      <w:r w:rsidR="00A636FD">
        <w:rPr>
          <w:rFonts w:ascii="Times New Roman" w:hAnsi="Times New Roman" w:cs="Times New Roman"/>
          <w:sz w:val="24"/>
          <w:szCs w:val="24"/>
        </w:rPr>
        <w:t>-5</w:t>
      </w:r>
      <w:r w:rsidR="002C42C6">
        <w:rPr>
          <w:rFonts w:ascii="Times New Roman" w:hAnsi="Times New Roman" w:cs="Times New Roman"/>
          <w:sz w:val="24"/>
          <w:szCs w:val="24"/>
        </w:rPr>
        <w:t>39993</w:t>
      </w:r>
    </w:p>
    <w:p w14:paraId="1DAC15FA" w14:textId="77777777" w:rsidR="00D11D95" w:rsidRPr="004809A0" w:rsidRDefault="00D11D95" w:rsidP="003736FB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CD1AEFF" wp14:editId="6333340B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B6BF361" id="Freeform 3" o:spid="_x0000_s1026" style="position:absolute;margin-left:1in;margin-top:21.45pt;width:466.4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>
        <w:rPr>
          <w:sz w:val="24"/>
          <w:szCs w:val="24"/>
        </w:rPr>
        <w:t>Education</w:t>
      </w:r>
    </w:p>
    <w:p w14:paraId="5A89608B" w14:textId="77777777" w:rsidR="00827E3B" w:rsidRPr="00887282" w:rsidRDefault="00827E3B" w:rsidP="00827E3B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6DD3D9C1" w14:textId="5866B37D" w:rsidR="00B46190" w:rsidRPr="004809A0" w:rsidRDefault="00005811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09A0">
        <w:rPr>
          <w:rFonts w:ascii="Times New Roman" w:hAnsi="Times New Roman" w:cs="Times New Roman"/>
          <w:b/>
          <w:sz w:val="24"/>
          <w:szCs w:val="24"/>
        </w:rPr>
        <w:t xml:space="preserve">2014-2018 | Ph.D. in Pharmacology </w:t>
      </w:r>
      <w:r w:rsidRPr="004809A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33B6F">
        <w:rPr>
          <w:rFonts w:ascii="Times New Roman" w:hAnsi="Times New Roman" w:cs="Times New Roman"/>
          <w:sz w:val="24"/>
          <w:szCs w:val="24"/>
        </w:rPr>
        <w:t>c</w:t>
      </w:r>
      <w:r w:rsidRPr="004809A0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Pr="004809A0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4809A0">
        <w:rPr>
          <w:rFonts w:ascii="Times New Roman" w:hAnsi="Times New Roman" w:cs="Times New Roman"/>
          <w:sz w:val="24"/>
          <w:szCs w:val="24"/>
        </w:rPr>
        <w:t>3.6</w:t>
      </w:r>
      <w:r w:rsidR="00C02197">
        <w:rPr>
          <w:rFonts w:ascii="Times New Roman" w:hAnsi="Times New Roman" w:cs="Times New Roman"/>
          <w:sz w:val="24"/>
          <w:szCs w:val="24"/>
        </w:rPr>
        <w:t>7</w:t>
      </w:r>
      <w:r w:rsidRPr="004809A0">
        <w:rPr>
          <w:rFonts w:ascii="Times New Roman" w:hAnsi="Times New Roman" w:cs="Times New Roman"/>
          <w:sz w:val="24"/>
          <w:szCs w:val="24"/>
        </w:rPr>
        <w:t xml:space="preserve">/4.00) </w:t>
      </w:r>
    </w:p>
    <w:p w14:paraId="7355BB52" w14:textId="77777777" w:rsidR="00B46190" w:rsidRPr="004809A0" w:rsidRDefault="00005811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09A0">
        <w:rPr>
          <w:rFonts w:ascii="Times New Roman" w:hAnsi="Times New Roman" w:cs="Times New Roman"/>
          <w:sz w:val="24"/>
          <w:szCs w:val="24"/>
        </w:rPr>
        <w:t xml:space="preserve">University of Louisiana at Monroe, Monroe, LA </w:t>
      </w:r>
    </w:p>
    <w:p w14:paraId="3B001C85" w14:textId="77777777" w:rsidR="00F835BE" w:rsidRPr="004809A0" w:rsidRDefault="00005811" w:rsidP="00373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09A0">
        <w:rPr>
          <w:rFonts w:ascii="Times New Roman" w:hAnsi="Times New Roman" w:cs="Times New Roman"/>
          <w:sz w:val="24"/>
          <w:szCs w:val="24"/>
        </w:rPr>
        <w:t>Major Advisor: Dr. Yong-Yu Liu, M.D.,</w:t>
      </w:r>
      <w:r w:rsidRPr="004809A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809A0">
        <w:rPr>
          <w:rFonts w:ascii="Times New Roman" w:hAnsi="Times New Roman" w:cs="Times New Roman"/>
          <w:sz w:val="24"/>
          <w:szCs w:val="24"/>
        </w:rPr>
        <w:t>Ph.D.</w:t>
      </w:r>
    </w:p>
    <w:p w14:paraId="0E52EB2B" w14:textId="77777777" w:rsidR="00B46190" w:rsidRDefault="00B46190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09A0">
        <w:rPr>
          <w:rFonts w:ascii="Times New Roman" w:hAnsi="Times New Roman" w:cs="Times New Roman"/>
          <w:sz w:val="24"/>
          <w:szCs w:val="24"/>
        </w:rPr>
        <w:t>Thesis: Regulating the mutant protein expression of missense mutation TP53 and the oncogenic gain-of-function.</w:t>
      </w:r>
    </w:p>
    <w:p w14:paraId="1E1483B9" w14:textId="71BB63C6" w:rsidR="00C601B2" w:rsidRDefault="00C601B2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01B2">
        <w:rPr>
          <w:rFonts w:ascii="Times New Roman" w:hAnsi="Times New Roman" w:cs="Times New Roman"/>
          <w:b/>
          <w:sz w:val="24"/>
          <w:szCs w:val="24"/>
        </w:rPr>
        <w:t>2009-2011 | MS in Pharmaceutical Science</w:t>
      </w:r>
      <w:r w:rsidRPr="00C601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3B6F">
        <w:rPr>
          <w:rFonts w:ascii="Times New Roman" w:hAnsi="Times New Roman" w:cs="Times New Roman"/>
          <w:sz w:val="24"/>
          <w:szCs w:val="24"/>
        </w:rPr>
        <w:t>c</w:t>
      </w:r>
      <w:r w:rsidRPr="00C601B2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Pr="00C601B2">
        <w:rPr>
          <w:rFonts w:ascii="Times New Roman" w:hAnsi="Times New Roman" w:cs="Times New Roman"/>
          <w:sz w:val="24"/>
          <w:szCs w:val="24"/>
        </w:rPr>
        <w:t xml:space="preserve">: 3.85/4.0) </w:t>
      </w:r>
    </w:p>
    <w:p w14:paraId="140E2567" w14:textId="77777777" w:rsidR="00C601B2" w:rsidRPr="00C601B2" w:rsidRDefault="00C601B2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01B2">
        <w:rPr>
          <w:rFonts w:ascii="Times New Roman" w:hAnsi="Times New Roman" w:cs="Times New Roman"/>
          <w:sz w:val="24"/>
          <w:szCs w:val="24"/>
        </w:rPr>
        <w:t>Jahangirnagar University, Dhaka, Bangladesh</w:t>
      </w:r>
    </w:p>
    <w:p w14:paraId="7DBDA80C" w14:textId="77777777" w:rsidR="00C601B2" w:rsidRDefault="00C601B2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01B2">
        <w:rPr>
          <w:rFonts w:ascii="Times New Roman" w:hAnsi="Times New Roman" w:cs="Times New Roman"/>
          <w:sz w:val="24"/>
          <w:szCs w:val="24"/>
        </w:rPr>
        <w:t>Distinction: 2nd position out of 54 students</w:t>
      </w:r>
    </w:p>
    <w:p w14:paraId="6FE4C712" w14:textId="514F15B8" w:rsidR="00992E21" w:rsidRPr="00992E21" w:rsidRDefault="00992E21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2E21">
        <w:rPr>
          <w:rFonts w:ascii="Times New Roman" w:hAnsi="Times New Roman" w:cs="Times New Roman"/>
          <w:b/>
          <w:sz w:val="24"/>
          <w:szCs w:val="24"/>
        </w:rPr>
        <w:t>2004-2008 | B. Pharm (Hons)</w:t>
      </w:r>
      <w:r w:rsidRPr="00992E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33B6F">
        <w:rPr>
          <w:rFonts w:ascii="Times New Roman" w:hAnsi="Times New Roman" w:cs="Times New Roman"/>
          <w:sz w:val="24"/>
          <w:szCs w:val="24"/>
        </w:rPr>
        <w:t>c</w:t>
      </w:r>
      <w:r w:rsidRPr="00992E21">
        <w:rPr>
          <w:rFonts w:ascii="Times New Roman" w:hAnsi="Times New Roman" w:cs="Times New Roman"/>
          <w:sz w:val="24"/>
          <w:szCs w:val="24"/>
        </w:rPr>
        <w:t>GPA</w:t>
      </w:r>
      <w:proofErr w:type="spellEnd"/>
      <w:r w:rsidRPr="00992E21">
        <w:rPr>
          <w:rFonts w:ascii="Times New Roman" w:hAnsi="Times New Roman" w:cs="Times New Roman"/>
          <w:sz w:val="24"/>
          <w:szCs w:val="24"/>
        </w:rPr>
        <w:t>: 4.0/4.0)</w:t>
      </w:r>
    </w:p>
    <w:p w14:paraId="36B60157" w14:textId="77777777" w:rsidR="00992E21" w:rsidRPr="00992E21" w:rsidRDefault="00992E21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2E21">
        <w:rPr>
          <w:rFonts w:ascii="Times New Roman" w:hAnsi="Times New Roman" w:cs="Times New Roman"/>
          <w:sz w:val="24"/>
          <w:szCs w:val="24"/>
        </w:rPr>
        <w:t>Jahangirnagar University, Dhaka, Bangladesh</w:t>
      </w:r>
    </w:p>
    <w:p w14:paraId="7F5E2D8F" w14:textId="77777777" w:rsidR="00992E21" w:rsidRPr="00C601B2" w:rsidRDefault="00992E21" w:rsidP="00373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2E21">
        <w:rPr>
          <w:rFonts w:ascii="Times New Roman" w:hAnsi="Times New Roman" w:cs="Times New Roman"/>
          <w:sz w:val="24"/>
          <w:szCs w:val="24"/>
        </w:rPr>
        <w:t>Distinction: 3rd position out of 54 students</w:t>
      </w:r>
    </w:p>
    <w:p w14:paraId="5B06C7AD" w14:textId="77777777" w:rsidR="00AF7B99" w:rsidRPr="004809A0" w:rsidRDefault="00AF7B99" w:rsidP="003736FB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E6067CF" wp14:editId="137B3390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EB63D16" id="Freeform 2" o:spid="_x0000_s1026" style="position:absolute;margin-left:1in;margin-top:21.45pt;width:466.4pt;height:3.5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="00C76002">
        <w:rPr>
          <w:sz w:val="24"/>
          <w:szCs w:val="24"/>
        </w:rPr>
        <w:t>Professional and Research</w:t>
      </w:r>
      <w:r w:rsidR="002553B3">
        <w:rPr>
          <w:sz w:val="24"/>
          <w:szCs w:val="24"/>
        </w:rPr>
        <w:t xml:space="preserve"> Experience</w:t>
      </w:r>
    </w:p>
    <w:p w14:paraId="2E271416" w14:textId="77777777" w:rsidR="005E64D9" w:rsidRPr="005E64D9" w:rsidRDefault="005E64D9" w:rsidP="003736FB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1F5EC3D7" w14:textId="79E301ED" w:rsidR="00EF33CA" w:rsidRPr="004F3D71" w:rsidRDefault="00EF33CA" w:rsidP="00EF33C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</w:t>
      </w:r>
      <w:r>
        <w:rPr>
          <w:rFonts w:ascii="Times New Roman" w:hAnsi="Times New Roman" w:cs="Times New Roman"/>
          <w:b/>
          <w:sz w:val="24"/>
          <w:szCs w:val="24"/>
        </w:rPr>
        <w:t>ociate</w:t>
      </w:r>
      <w:r>
        <w:rPr>
          <w:rFonts w:ascii="Times New Roman" w:hAnsi="Times New Roman" w:cs="Times New Roman"/>
          <w:b/>
          <w:sz w:val="24"/>
          <w:szCs w:val="24"/>
        </w:rPr>
        <w:t xml:space="preserve"> Professor | </w:t>
      </w:r>
      <w:r>
        <w:rPr>
          <w:rFonts w:ascii="Times New Roman" w:hAnsi="Times New Roman" w:cs="Times New Roman"/>
          <w:b/>
          <w:sz w:val="24"/>
          <w:szCs w:val="24"/>
        </w:rPr>
        <w:t>April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3D71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F3D71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Current</w:t>
      </w:r>
    </w:p>
    <w:p w14:paraId="31E1C4DC" w14:textId="3D24383A" w:rsidR="007E4AAC" w:rsidRDefault="00EF33CA" w:rsidP="00EF3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Pharmaceutical Sciences, North South University</w:t>
      </w:r>
      <w:r w:rsidRPr="00480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Dhaka</w:t>
      </w:r>
      <w:r w:rsidRPr="00480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Bangladesh.</w:t>
      </w:r>
    </w:p>
    <w:p w14:paraId="2BF34E8F" w14:textId="2DB66E09" w:rsidR="00EF33CA" w:rsidRPr="004F3D71" w:rsidRDefault="00EF33CA" w:rsidP="00EF33C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Assistant Professor | </w:t>
      </w:r>
      <w:r w:rsidRPr="004F3D71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anuary </w:t>
      </w:r>
      <w:r w:rsidRPr="004F3D71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4F3D71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March 2026</w:t>
      </w:r>
    </w:p>
    <w:p w14:paraId="318DE768" w14:textId="30198C42" w:rsidR="00EF33CA" w:rsidRDefault="00EF33CA" w:rsidP="00EF33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Pharmaceutical Sciences, North South University</w:t>
      </w:r>
      <w:r w:rsidRPr="00480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Dhaka</w:t>
      </w:r>
      <w:r w:rsidRPr="00480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Bangladesh.</w:t>
      </w:r>
    </w:p>
    <w:p w14:paraId="0B1383F4" w14:textId="4B25ACA7" w:rsidR="00D04700" w:rsidRPr="004F3D71" w:rsidRDefault="00D04700" w:rsidP="00D0470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Assistant Professor | </w:t>
      </w:r>
      <w:r w:rsidRPr="004F3D71">
        <w:rPr>
          <w:rFonts w:ascii="Times New Roman" w:hAnsi="Times New Roman" w:cs="Times New Roman"/>
          <w:b/>
          <w:sz w:val="24"/>
          <w:szCs w:val="24"/>
        </w:rPr>
        <w:t>J</w:t>
      </w:r>
      <w:r>
        <w:rPr>
          <w:rFonts w:ascii="Times New Roman" w:hAnsi="Times New Roman" w:cs="Times New Roman"/>
          <w:b/>
          <w:sz w:val="24"/>
          <w:szCs w:val="24"/>
        </w:rPr>
        <w:t xml:space="preserve">uly </w:t>
      </w:r>
      <w:r w:rsidRPr="004F3D71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4F3D71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December 2022</w:t>
      </w:r>
    </w:p>
    <w:p w14:paraId="4E51404B" w14:textId="48233E58" w:rsidR="00D04700" w:rsidRPr="007E4AAC" w:rsidRDefault="00D04700" w:rsidP="00D04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Pharmacy, Independent University</w:t>
      </w:r>
      <w:r w:rsidRPr="00480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Bangladesh.</w:t>
      </w:r>
    </w:p>
    <w:p w14:paraId="7884A7B7" w14:textId="697E6B28" w:rsidR="00E24826" w:rsidRPr="004F3D71" w:rsidRDefault="00E24826" w:rsidP="00E248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Postdoctoral Scholar | </w:t>
      </w:r>
      <w:r w:rsidR="00A636FD" w:rsidRPr="004F3D71">
        <w:rPr>
          <w:rFonts w:ascii="Times New Roman" w:hAnsi="Times New Roman" w:cs="Times New Roman"/>
          <w:b/>
          <w:sz w:val="24"/>
          <w:szCs w:val="24"/>
        </w:rPr>
        <w:t>July</w:t>
      </w:r>
      <w:r w:rsidR="00A63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6FD" w:rsidRPr="004F3D71">
        <w:rPr>
          <w:rFonts w:ascii="Times New Roman" w:hAnsi="Times New Roman" w:cs="Times New Roman"/>
          <w:b/>
          <w:sz w:val="24"/>
          <w:szCs w:val="24"/>
        </w:rPr>
        <w:t>2019</w:t>
      </w:r>
      <w:r w:rsidRPr="004F3D7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5547B">
        <w:rPr>
          <w:rFonts w:ascii="Times New Roman" w:hAnsi="Times New Roman" w:cs="Times New Roman"/>
          <w:b/>
          <w:sz w:val="24"/>
          <w:szCs w:val="24"/>
        </w:rPr>
        <w:t>April 2022</w:t>
      </w:r>
    </w:p>
    <w:p w14:paraId="14230807" w14:textId="77777777" w:rsidR="00E24826" w:rsidRDefault="00E24826" w:rsidP="00E248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Toxicology and Cancer Biology, College of Medicine, </w:t>
      </w:r>
      <w:r w:rsidRPr="004809A0">
        <w:rPr>
          <w:rFonts w:ascii="Times New Roman" w:hAnsi="Times New Roman" w:cs="Times New Roman"/>
          <w:sz w:val="24"/>
          <w:szCs w:val="24"/>
        </w:rPr>
        <w:t>University of Kentucky, Lexington, KY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3FA2CF" w14:textId="49F63FE6" w:rsidR="00E24826" w:rsidRPr="00A72F7A" w:rsidRDefault="00E24826" w:rsidP="00E2482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2F7A">
        <w:rPr>
          <w:rFonts w:ascii="Times New Roman" w:hAnsi="Times New Roman" w:cs="Times New Roman"/>
          <w:sz w:val="24"/>
          <w:szCs w:val="24"/>
        </w:rPr>
        <w:t>Stud</w:t>
      </w:r>
      <w:r w:rsidR="00A72F7A">
        <w:rPr>
          <w:rFonts w:ascii="Times New Roman" w:hAnsi="Times New Roman" w:cs="Times New Roman"/>
          <w:sz w:val="24"/>
          <w:szCs w:val="24"/>
        </w:rPr>
        <w:t>ied</w:t>
      </w:r>
      <w:r w:rsidRPr="00A72F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2F7A">
        <w:rPr>
          <w:rFonts w:ascii="Times New Roman" w:hAnsi="Times New Roman" w:cs="Times New Roman"/>
          <w:sz w:val="24"/>
          <w:szCs w:val="24"/>
        </w:rPr>
        <w:t>immunometabolic</w:t>
      </w:r>
      <w:proofErr w:type="spellEnd"/>
      <w:r w:rsidRPr="00A72F7A">
        <w:rPr>
          <w:rFonts w:ascii="Times New Roman" w:hAnsi="Times New Roman" w:cs="Times New Roman"/>
          <w:sz w:val="24"/>
          <w:szCs w:val="24"/>
        </w:rPr>
        <w:t xml:space="preserve"> modulation in macrophages and cancer cells in human lung carcinogenesis.</w:t>
      </w:r>
    </w:p>
    <w:p w14:paraId="62021DD4" w14:textId="497B0876" w:rsidR="00BB7854" w:rsidRDefault="00BB7854" w:rsidP="00BB785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Investigat</w:t>
      </w:r>
      <w:r w:rsidR="00A72F7A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the role of m</w:t>
      </w:r>
      <w:r w:rsidRPr="00C5008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>A RNA methylation in Cr, As and Benzo[a]pyrene induced lung carcinogenesis.</w:t>
      </w:r>
    </w:p>
    <w:p w14:paraId="408CA6DC" w14:textId="6BED7357" w:rsidR="00BB7854" w:rsidRPr="004F3D71" w:rsidRDefault="00BB7854" w:rsidP="00BB78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D71">
        <w:rPr>
          <w:rFonts w:ascii="Times New Roman" w:hAnsi="Times New Roman" w:cs="Times New Roman"/>
          <w:b/>
          <w:sz w:val="24"/>
          <w:szCs w:val="24"/>
        </w:rPr>
        <w:t xml:space="preserve">ORISE Postdoctoral Fellow </w:t>
      </w:r>
      <w:r>
        <w:rPr>
          <w:rFonts w:ascii="Times New Roman" w:hAnsi="Times New Roman" w:cs="Times New Roman"/>
          <w:b/>
          <w:sz w:val="24"/>
          <w:szCs w:val="24"/>
        </w:rPr>
        <w:t xml:space="preserve">| </w:t>
      </w:r>
      <w:r w:rsidRPr="004F3D71">
        <w:rPr>
          <w:rFonts w:ascii="Times New Roman" w:hAnsi="Times New Roman" w:cs="Times New Roman"/>
          <w:b/>
          <w:sz w:val="24"/>
          <w:szCs w:val="24"/>
        </w:rPr>
        <w:t xml:space="preserve">June 2018- </w:t>
      </w:r>
      <w:r w:rsidR="001424A4">
        <w:rPr>
          <w:rFonts w:ascii="Times New Roman" w:hAnsi="Times New Roman" w:cs="Times New Roman"/>
          <w:b/>
          <w:sz w:val="24"/>
          <w:szCs w:val="24"/>
        </w:rPr>
        <w:t>April</w:t>
      </w:r>
      <w:r w:rsidRPr="004F3D71">
        <w:rPr>
          <w:rFonts w:ascii="Times New Roman" w:hAnsi="Times New Roman" w:cs="Times New Roman"/>
          <w:b/>
          <w:sz w:val="24"/>
          <w:szCs w:val="24"/>
        </w:rPr>
        <w:t xml:space="preserve"> 2019 </w:t>
      </w:r>
    </w:p>
    <w:p w14:paraId="6EEA1A97" w14:textId="77777777" w:rsidR="00BB7854" w:rsidRDefault="00BB7854" w:rsidP="00BB7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09A0">
        <w:rPr>
          <w:rFonts w:ascii="Times New Roman" w:hAnsi="Times New Roman" w:cs="Times New Roman"/>
          <w:sz w:val="24"/>
          <w:szCs w:val="24"/>
        </w:rPr>
        <w:t>Center for Biologics Evaluation and Research</w:t>
      </w:r>
      <w:r>
        <w:rPr>
          <w:rFonts w:ascii="Times New Roman" w:hAnsi="Times New Roman" w:cs="Times New Roman"/>
          <w:sz w:val="24"/>
          <w:szCs w:val="24"/>
        </w:rPr>
        <w:t xml:space="preserve"> (CBER)</w:t>
      </w:r>
      <w:r w:rsidRPr="004809A0">
        <w:rPr>
          <w:rFonts w:ascii="Times New Roman" w:hAnsi="Times New Roman" w:cs="Times New Roman"/>
          <w:sz w:val="24"/>
          <w:szCs w:val="24"/>
        </w:rPr>
        <w:t xml:space="preserve">, Office of </w:t>
      </w:r>
      <w:r>
        <w:rPr>
          <w:rFonts w:ascii="Times New Roman" w:hAnsi="Times New Roman" w:cs="Times New Roman"/>
          <w:sz w:val="24"/>
          <w:szCs w:val="24"/>
        </w:rPr>
        <w:t xml:space="preserve">Tissues and Advanced Therapies (OTAT), </w:t>
      </w:r>
      <w:r w:rsidRPr="004809A0">
        <w:rPr>
          <w:rFonts w:ascii="Times New Roman" w:hAnsi="Times New Roman" w:cs="Times New Roman"/>
          <w:sz w:val="24"/>
          <w:szCs w:val="24"/>
        </w:rPr>
        <w:t>Division of Plasma Protein Therapeutics</w:t>
      </w:r>
      <w:r>
        <w:rPr>
          <w:rFonts w:ascii="Times New Roman" w:hAnsi="Times New Roman" w:cs="Times New Roman"/>
          <w:sz w:val="24"/>
          <w:szCs w:val="24"/>
        </w:rPr>
        <w:t xml:space="preserve"> (DPPT), </w:t>
      </w:r>
      <w:r w:rsidRPr="005E64D9">
        <w:rPr>
          <w:rFonts w:ascii="Times New Roman" w:hAnsi="Times New Roman" w:cs="Times New Roman"/>
          <w:sz w:val="24"/>
          <w:szCs w:val="24"/>
        </w:rPr>
        <w:t xml:space="preserve">US </w:t>
      </w:r>
      <w:r>
        <w:rPr>
          <w:rFonts w:ascii="Times New Roman" w:hAnsi="Times New Roman" w:cs="Times New Roman"/>
          <w:sz w:val="24"/>
          <w:szCs w:val="24"/>
        </w:rPr>
        <w:t>FDA, Silver Spring</w:t>
      </w:r>
      <w:r w:rsidRPr="005E64D9">
        <w:rPr>
          <w:rFonts w:ascii="Times New Roman" w:hAnsi="Times New Roman" w:cs="Times New Roman"/>
          <w:sz w:val="24"/>
          <w:szCs w:val="24"/>
        </w:rPr>
        <w:t>, MD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0AF670" w14:textId="77777777" w:rsidR="00BB7854" w:rsidRDefault="00BB7854" w:rsidP="00BB785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Studied</w:t>
      </w:r>
      <w:r w:rsidRPr="00C77719">
        <w:rPr>
          <w:rFonts w:ascii="Times New Roman" w:hAnsi="Times New Roman" w:cs="Times New Roman"/>
          <w:sz w:val="24"/>
          <w:szCs w:val="24"/>
        </w:rPr>
        <w:t xml:space="preserve"> the mechanism of assay discrepancy between the chromogenic and one-stage assay of the antihemophilic factors available in the market.</w:t>
      </w:r>
    </w:p>
    <w:p w14:paraId="0D9CE99A" w14:textId="77777777" w:rsidR="00BB7854" w:rsidRPr="004F3D71" w:rsidRDefault="00BB7854" w:rsidP="00BB785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Conducted research on e</w:t>
      </w:r>
      <w:r w:rsidRPr="00C77719">
        <w:rPr>
          <w:rFonts w:ascii="Times New Roman" w:hAnsi="Times New Roman" w:cs="Times New Roman"/>
          <w:sz w:val="24"/>
          <w:szCs w:val="24"/>
        </w:rPr>
        <w:t xml:space="preserve">ffects of </w:t>
      </w:r>
      <w:r>
        <w:rPr>
          <w:rFonts w:ascii="Times New Roman" w:hAnsi="Times New Roman" w:cs="Times New Roman"/>
          <w:sz w:val="24"/>
          <w:szCs w:val="24"/>
        </w:rPr>
        <w:t>phospholipid compositions</w:t>
      </w:r>
      <w:r w:rsidRPr="00C77719">
        <w:rPr>
          <w:rFonts w:ascii="Times New Roman" w:hAnsi="Times New Roman" w:cs="Times New Roman"/>
          <w:sz w:val="24"/>
          <w:szCs w:val="24"/>
        </w:rPr>
        <w:t xml:space="preserve"> in the commercially available assay kits on potency determination of antihemophilic factors.</w:t>
      </w:r>
    </w:p>
    <w:p w14:paraId="57BA744A" w14:textId="77777777" w:rsidR="00BB7854" w:rsidRPr="004F3D71" w:rsidRDefault="00BB7854" w:rsidP="00BB78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3D71">
        <w:rPr>
          <w:rFonts w:ascii="Times New Roman" w:hAnsi="Times New Roman" w:cs="Times New Roman"/>
          <w:b/>
          <w:sz w:val="24"/>
          <w:szCs w:val="24"/>
        </w:rPr>
        <w:t>Graduate Research Associate | Aug. 2014 - May 2018</w:t>
      </w:r>
    </w:p>
    <w:p w14:paraId="270C0F54" w14:textId="77777777" w:rsidR="00BB7854" w:rsidRDefault="00BB7854" w:rsidP="00BB7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of Pharmacy</w:t>
      </w:r>
      <w:r w:rsidRPr="004809A0">
        <w:rPr>
          <w:rFonts w:ascii="Times New Roman" w:hAnsi="Times New Roman" w:cs="Times New Roman"/>
          <w:sz w:val="24"/>
          <w:szCs w:val="24"/>
        </w:rPr>
        <w:t xml:space="preserve">, University of Louisiana at Monroe, </w:t>
      </w:r>
      <w:r>
        <w:rPr>
          <w:rFonts w:ascii="Times New Roman" w:hAnsi="Times New Roman" w:cs="Times New Roman"/>
          <w:sz w:val="24"/>
          <w:szCs w:val="24"/>
        </w:rPr>
        <w:t xml:space="preserve">Monroe, </w:t>
      </w:r>
      <w:r w:rsidRPr="004809A0">
        <w:rPr>
          <w:rFonts w:ascii="Times New Roman" w:hAnsi="Times New Roman" w:cs="Times New Roman"/>
          <w:sz w:val="24"/>
          <w:szCs w:val="24"/>
        </w:rPr>
        <w:t>LA</w:t>
      </w:r>
    </w:p>
    <w:p w14:paraId="14B4D831" w14:textId="77777777" w:rsidR="00BB7854" w:rsidRDefault="00BB7854" w:rsidP="00BB7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09A0">
        <w:rPr>
          <w:rFonts w:ascii="Times New Roman" w:hAnsi="Times New Roman" w:cs="Times New Roman"/>
          <w:sz w:val="24"/>
          <w:szCs w:val="24"/>
        </w:rPr>
        <w:t>Research focus: Molecular mechanism of cancer cell resistance to chemotherapy.</w:t>
      </w:r>
    </w:p>
    <w:p w14:paraId="78D69EFF" w14:textId="77777777" w:rsidR="00BB7854" w:rsidRDefault="00BB7854" w:rsidP="00BB785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6164">
        <w:rPr>
          <w:rFonts w:ascii="Times New Roman" w:hAnsi="Times New Roman" w:cs="Times New Roman"/>
          <w:sz w:val="24"/>
          <w:szCs w:val="24"/>
        </w:rPr>
        <w:lastRenderedPageBreak/>
        <w:t xml:space="preserve">Project 1: </w:t>
      </w:r>
      <w:r>
        <w:rPr>
          <w:rFonts w:ascii="Times New Roman" w:hAnsi="Times New Roman" w:cs="Times New Roman"/>
          <w:sz w:val="24"/>
          <w:szCs w:val="24"/>
        </w:rPr>
        <w:t xml:space="preserve">Role of </w:t>
      </w:r>
      <w:r w:rsidRPr="000B6164">
        <w:rPr>
          <w:rFonts w:ascii="Times New Roman" w:hAnsi="Times New Roman" w:cs="Times New Roman"/>
          <w:sz w:val="24"/>
          <w:szCs w:val="24"/>
        </w:rPr>
        <w:t>m</w:t>
      </w:r>
      <w:r w:rsidRPr="000B616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B6164">
        <w:rPr>
          <w:rFonts w:ascii="Times New Roman" w:hAnsi="Times New Roman" w:cs="Times New Roman"/>
          <w:sz w:val="24"/>
          <w:szCs w:val="24"/>
        </w:rPr>
        <w:t xml:space="preserve">A RNA methylation and p53 missense protein expression in cancer drug resistance. </w:t>
      </w:r>
    </w:p>
    <w:p w14:paraId="5C9E9C9D" w14:textId="77777777" w:rsidR="00BB7854" w:rsidRDefault="00BB7854" w:rsidP="00BB785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6164">
        <w:rPr>
          <w:rFonts w:ascii="Times New Roman" w:hAnsi="Times New Roman" w:cs="Times New Roman"/>
          <w:sz w:val="24"/>
          <w:szCs w:val="24"/>
        </w:rPr>
        <w:t xml:space="preserve">Project 2: </w:t>
      </w:r>
      <w:r>
        <w:rPr>
          <w:rFonts w:ascii="Times New Roman" w:hAnsi="Times New Roman" w:cs="Times New Roman"/>
          <w:sz w:val="24"/>
          <w:szCs w:val="24"/>
        </w:rPr>
        <w:t>Mice carrying missense mutant p53 helps cancerous cells to elude immune rejection mediated by</w:t>
      </w:r>
      <w:r w:rsidRPr="000B6164">
        <w:rPr>
          <w:rFonts w:ascii="Times New Roman" w:hAnsi="Times New Roman" w:cs="Times New Roman"/>
          <w:sz w:val="24"/>
          <w:szCs w:val="24"/>
        </w:rPr>
        <w:t xml:space="preserve"> NK cell</w:t>
      </w:r>
      <w:r>
        <w:rPr>
          <w:rFonts w:ascii="Times New Roman" w:hAnsi="Times New Roman" w:cs="Times New Roman"/>
          <w:sz w:val="24"/>
          <w:szCs w:val="24"/>
        </w:rPr>
        <w:t xml:space="preserve"> activation</w:t>
      </w:r>
      <w:r w:rsidRPr="000B6164">
        <w:rPr>
          <w:rFonts w:ascii="Times New Roman" w:hAnsi="Times New Roman" w:cs="Times New Roman"/>
          <w:sz w:val="24"/>
          <w:szCs w:val="24"/>
        </w:rPr>
        <w:t>.</w:t>
      </w:r>
    </w:p>
    <w:p w14:paraId="4BEB162A" w14:textId="77777777" w:rsidR="00BB7854" w:rsidRPr="00B05DC0" w:rsidRDefault="00BB7854" w:rsidP="00BB78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DC0">
        <w:rPr>
          <w:rFonts w:ascii="Times New Roman" w:hAnsi="Times New Roman" w:cs="Times New Roman"/>
          <w:b/>
          <w:sz w:val="24"/>
          <w:szCs w:val="24"/>
          <w:lang w:bidi="en-US"/>
        </w:rPr>
        <w:t>Lecturer</w:t>
      </w:r>
      <w:r w:rsidRPr="00B05DC0">
        <w:rPr>
          <w:rFonts w:ascii="Times New Roman" w:hAnsi="Times New Roman" w:cs="Times New Roman"/>
          <w:b/>
          <w:sz w:val="24"/>
          <w:szCs w:val="24"/>
        </w:rPr>
        <w:t xml:space="preserve"> | </w:t>
      </w:r>
      <w:r w:rsidRPr="00B05DC0">
        <w:rPr>
          <w:rFonts w:ascii="Times New Roman" w:hAnsi="Times New Roman" w:cs="Times New Roman"/>
          <w:b/>
          <w:sz w:val="24"/>
          <w:szCs w:val="24"/>
          <w:lang w:bidi="en-US"/>
        </w:rPr>
        <w:t>Nov. 2013- Aug. 2014</w:t>
      </w:r>
    </w:p>
    <w:p w14:paraId="14BE2F03" w14:textId="77777777" w:rsidR="00BB7854" w:rsidRDefault="00BB7854" w:rsidP="00BB7854">
      <w:pPr>
        <w:spacing w:after="0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B05DC0">
        <w:rPr>
          <w:rFonts w:ascii="Times New Roman" w:hAnsi="Times New Roman" w:cs="Times New Roman"/>
          <w:sz w:val="24"/>
          <w:szCs w:val="24"/>
          <w:lang w:bidi="en-US"/>
        </w:rPr>
        <w:t>Department of Pharmacy, Comilla University, Comilla, Bangladesh</w:t>
      </w:r>
    </w:p>
    <w:p w14:paraId="5F1E5331" w14:textId="77777777" w:rsidR="00BB7854" w:rsidRPr="00AB516C" w:rsidRDefault="00BB7854" w:rsidP="00AB516C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AB516C">
        <w:rPr>
          <w:rFonts w:ascii="Times New Roman" w:hAnsi="Times New Roman" w:cs="Times New Roman"/>
          <w:sz w:val="24"/>
          <w:szCs w:val="24"/>
          <w:lang w:bidi="en-US"/>
        </w:rPr>
        <w:t>Supervised Pharmacology laboratory experiments, prepared and delivered lectures, generated and administered exams, evaluated student performance on laboratory reports, assignments and exams.</w:t>
      </w:r>
    </w:p>
    <w:p w14:paraId="296A551F" w14:textId="77777777" w:rsidR="00BB7854" w:rsidRPr="00B05DC0" w:rsidRDefault="00BB7854" w:rsidP="00BB78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5DC0">
        <w:rPr>
          <w:rFonts w:ascii="Times New Roman" w:hAnsi="Times New Roman" w:cs="Times New Roman"/>
          <w:b/>
          <w:sz w:val="24"/>
          <w:szCs w:val="24"/>
          <w:lang w:bidi="en-US"/>
        </w:rPr>
        <w:t>Lecturer</w:t>
      </w:r>
      <w:r w:rsidRPr="00B05DC0">
        <w:rPr>
          <w:rFonts w:ascii="Times New Roman" w:hAnsi="Times New Roman" w:cs="Times New Roman"/>
          <w:b/>
          <w:sz w:val="24"/>
          <w:szCs w:val="24"/>
        </w:rPr>
        <w:t xml:space="preserve"> | </w:t>
      </w:r>
      <w:r w:rsidRPr="00B05DC0">
        <w:rPr>
          <w:rFonts w:ascii="Times New Roman" w:hAnsi="Times New Roman" w:cs="Times New Roman"/>
          <w:b/>
          <w:sz w:val="24"/>
          <w:szCs w:val="24"/>
          <w:lang w:bidi="en-US"/>
        </w:rPr>
        <w:t>Jul. 2011- Nov. 2013</w:t>
      </w:r>
    </w:p>
    <w:p w14:paraId="6F504353" w14:textId="26EC2174" w:rsidR="00BB7854" w:rsidRDefault="00BB7854" w:rsidP="00BB7854">
      <w:pPr>
        <w:spacing w:after="0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3E1E16">
        <w:rPr>
          <w:rFonts w:ascii="Times New Roman" w:hAnsi="Times New Roman" w:cs="Times New Roman"/>
          <w:sz w:val="24"/>
          <w:szCs w:val="24"/>
          <w:lang w:bidi="en-US"/>
        </w:rPr>
        <w:t xml:space="preserve">Department of Pharmacy, </w:t>
      </w:r>
      <w:proofErr w:type="spellStart"/>
      <w:r w:rsidRPr="003E1E16">
        <w:rPr>
          <w:rFonts w:ascii="Times New Roman" w:hAnsi="Times New Roman" w:cs="Times New Roman"/>
          <w:sz w:val="24"/>
          <w:szCs w:val="24"/>
          <w:lang w:bidi="en-US"/>
        </w:rPr>
        <w:t>Primeasia</w:t>
      </w:r>
      <w:proofErr w:type="spellEnd"/>
      <w:r w:rsidRPr="003E1E16">
        <w:rPr>
          <w:rFonts w:ascii="Times New Roman" w:hAnsi="Times New Roman" w:cs="Times New Roman"/>
          <w:sz w:val="24"/>
          <w:szCs w:val="24"/>
          <w:lang w:bidi="en-US"/>
        </w:rPr>
        <w:t xml:space="preserve"> University, Dhaka, Bangladesh </w:t>
      </w:r>
    </w:p>
    <w:p w14:paraId="6727782C" w14:textId="47F66F6A" w:rsidR="00FE5885" w:rsidRDefault="00BB7854" w:rsidP="00BB785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7A76">
        <w:rPr>
          <w:rFonts w:ascii="Times New Roman" w:hAnsi="Times New Roman" w:cs="Times New Roman"/>
          <w:sz w:val="24"/>
          <w:szCs w:val="24"/>
          <w:lang w:bidi="en-US"/>
        </w:rPr>
        <w:t xml:space="preserve">Supervised Pharmacology laboratory experiments, prepared and delivered lectures, generated and administered exams, evaluated student performance on laboratory reports, assignments and exams, </w:t>
      </w:r>
      <w:r w:rsidR="00AB516C">
        <w:rPr>
          <w:rFonts w:ascii="Times New Roman" w:hAnsi="Times New Roman" w:cs="Times New Roman"/>
          <w:sz w:val="24"/>
          <w:szCs w:val="24"/>
          <w:lang w:bidi="en-US"/>
        </w:rPr>
        <w:t>s</w:t>
      </w:r>
      <w:r w:rsidRPr="00587A76">
        <w:rPr>
          <w:rFonts w:ascii="Times New Roman" w:hAnsi="Times New Roman" w:cs="Times New Roman"/>
          <w:sz w:val="24"/>
          <w:szCs w:val="24"/>
          <w:lang w:bidi="en-US"/>
        </w:rPr>
        <w:t>upervised undergraduate research projects</w:t>
      </w:r>
      <w:r w:rsidR="00AF7B99" w:rsidRPr="000B6164">
        <w:rPr>
          <w:rFonts w:ascii="Times New Roman" w:hAnsi="Times New Roman" w:cs="Times New Roman"/>
          <w:sz w:val="24"/>
          <w:szCs w:val="24"/>
        </w:rPr>
        <w:t>.</w:t>
      </w:r>
    </w:p>
    <w:p w14:paraId="105BEC7B" w14:textId="3E42E2F2" w:rsidR="00B70F65" w:rsidRPr="00B05DC0" w:rsidRDefault="00C133D9" w:rsidP="00B70F6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bidi="en-US"/>
        </w:rPr>
      </w:pPr>
      <w:r w:rsidRPr="00C133D9">
        <w:rPr>
          <w:rFonts w:ascii="Times New Roman" w:hAnsi="Times New Roman" w:cs="Times New Roman"/>
          <w:b/>
          <w:sz w:val="24"/>
          <w:szCs w:val="24"/>
          <w:lang w:bidi="en-US"/>
        </w:rPr>
        <w:t>Quality Control Officer</w:t>
      </w:r>
      <w:r w:rsidRPr="00B05DC0">
        <w:rPr>
          <w:rFonts w:ascii="Times New Roman" w:hAnsi="Times New Roman" w:cs="Times New Roman"/>
          <w:b/>
          <w:sz w:val="24"/>
          <w:szCs w:val="24"/>
        </w:rPr>
        <w:t xml:space="preserve"> | </w:t>
      </w:r>
      <w:r w:rsidRPr="00C133D9">
        <w:rPr>
          <w:rFonts w:ascii="Times New Roman" w:hAnsi="Times New Roman" w:cs="Times New Roman"/>
          <w:b/>
          <w:sz w:val="24"/>
          <w:szCs w:val="24"/>
          <w:lang w:bidi="en-US"/>
        </w:rPr>
        <w:t>Apr. 2009- Nov. 2009</w:t>
      </w:r>
    </w:p>
    <w:p w14:paraId="318BE727" w14:textId="270932BC" w:rsidR="00B70F65" w:rsidRDefault="00B70F65" w:rsidP="00B70F65">
      <w:pPr>
        <w:spacing w:after="0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proofErr w:type="spellStart"/>
      <w:r w:rsidRPr="00B70F65">
        <w:rPr>
          <w:rFonts w:ascii="Times New Roman" w:hAnsi="Times New Roman" w:cs="Times New Roman"/>
          <w:sz w:val="24"/>
          <w:szCs w:val="24"/>
          <w:lang w:bidi="en-US"/>
        </w:rPr>
        <w:t>Incepta</w:t>
      </w:r>
      <w:proofErr w:type="spellEnd"/>
      <w:r w:rsidRPr="00B70F65">
        <w:rPr>
          <w:rFonts w:ascii="Times New Roman" w:hAnsi="Times New Roman" w:cs="Times New Roman"/>
          <w:sz w:val="24"/>
          <w:szCs w:val="24"/>
          <w:lang w:bidi="en-US"/>
        </w:rPr>
        <w:t xml:space="preserve"> Pharmaceuticals Ltd, Dhaka, Bangladesh</w:t>
      </w:r>
    </w:p>
    <w:p w14:paraId="43215920" w14:textId="77777777" w:rsidR="00D8725A" w:rsidRPr="00D8725A" w:rsidRDefault="00D8725A" w:rsidP="00D8725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D8725A">
        <w:rPr>
          <w:rFonts w:ascii="Times New Roman" w:hAnsi="Times New Roman" w:cs="Times New Roman"/>
          <w:sz w:val="24"/>
          <w:szCs w:val="24"/>
          <w:lang w:bidi="en-US"/>
        </w:rPr>
        <w:t>Performed potency assay for the finished pharmaceuticals (tablets, capsules, syrups, suspensions etc.), dissolution testing for tablets and capsules (both immediate and sustained release) and prepared batch analytical reports.</w:t>
      </w:r>
    </w:p>
    <w:p w14:paraId="7165095F" w14:textId="77777777" w:rsidR="00D8725A" w:rsidRPr="00D8725A" w:rsidRDefault="00D8725A" w:rsidP="00D8725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D8725A">
        <w:rPr>
          <w:rFonts w:ascii="Times New Roman" w:hAnsi="Times New Roman" w:cs="Times New Roman"/>
          <w:sz w:val="24"/>
          <w:szCs w:val="24"/>
          <w:lang w:bidi="en-US"/>
        </w:rPr>
        <w:t>Performed identification testing of active ingredients in the formulation.</w:t>
      </w:r>
    </w:p>
    <w:p w14:paraId="703730E6" w14:textId="558C5FA0" w:rsidR="00B70F65" w:rsidRPr="008D68E9" w:rsidRDefault="00D8725A" w:rsidP="00D8725A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25A">
        <w:rPr>
          <w:rFonts w:ascii="Times New Roman" w:hAnsi="Times New Roman" w:cs="Times New Roman"/>
          <w:sz w:val="24"/>
          <w:szCs w:val="24"/>
          <w:lang w:bidi="en-US"/>
        </w:rPr>
        <w:t>Participated in stability study of the finished products in collaboration of R&amp;D department</w:t>
      </w:r>
      <w:r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14:paraId="703A1FB3" w14:textId="3150619F" w:rsidR="007B65D0" w:rsidRPr="004809A0" w:rsidRDefault="007B65D0" w:rsidP="007B65D0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875DA19" wp14:editId="5C3CF986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22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8BB29CF" id="Freeform 22" o:spid="_x0000_s1026" style="position:absolute;margin-left:1in;margin-top:21.45pt;width:466.4pt;height:3.55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 w:rsidR="008A39D6">
        <w:rPr>
          <w:rFonts w:ascii="Times New Roman" w:hAnsi="Times New Roman" w:cs="Times New Roman"/>
          <w:sz w:val="24"/>
          <w:szCs w:val="24"/>
        </w:rPr>
        <w:t>Research Manuscripts Submitted or</w:t>
      </w:r>
      <w:r w:rsidRPr="009738E6">
        <w:rPr>
          <w:rFonts w:ascii="Times New Roman" w:hAnsi="Times New Roman" w:cs="Times New Roman"/>
          <w:sz w:val="24"/>
          <w:szCs w:val="24"/>
        </w:rPr>
        <w:t xml:space="preserve"> </w:t>
      </w:r>
      <w:r w:rsidR="00356D53">
        <w:rPr>
          <w:rFonts w:ascii="Times New Roman" w:hAnsi="Times New Roman" w:cs="Times New Roman"/>
          <w:sz w:val="24"/>
          <w:szCs w:val="24"/>
        </w:rPr>
        <w:t>under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225B">
        <w:rPr>
          <w:rFonts w:ascii="Times New Roman" w:hAnsi="Times New Roman" w:cs="Times New Roman"/>
          <w:sz w:val="24"/>
          <w:szCs w:val="24"/>
        </w:rPr>
        <w:t>Review</w:t>
      </w:r>
    </w:p>
    <w:p w14:paraId="00DF0F91" w14:textId="77777777" w:rsidR="007B65D0" w:rsidRPr="00887282" w:rsidRDefault="007B65D0" w:rsidP="007B65D0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3A2AFA3A" w14:textId="2023E908" w:rsidR="005575D0" w:rsidRPr="003F49F3" w:rsidRDefault="003F49F3" w:rsidP="003F49F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49F3">
        <w:rPr>
          <w:rFonts w:ascii="Times New Roman" w:hAnsi="Times New Roman" w:cs="Times New Roman"/>
          <w:b/>
          <w:bCs/>
          <w:sz w:val="24"/>
          <w:szCs w:val="24"/>
        </w:rPr>
        <w:t>Uddin MB</w:t>
      </w:r>
      <w:r w:rsidRPr="003F49F3">
        <w:rPr>
          <w:rFonts w:ascii="Times New Roman" w:hAnsi="Times New Roman" w:cs="Times New Roman"/>
          <w:sz w:val="24"/>
          <w:szCs w:val="24"/>
        </w:rPr>
        <w:t>, Wang Z, Yang C. Chemical modifications of long non-coding RNA in cancer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49F3">
        <w:rPr>
          <w:rFonts w:ascii="Times New Roman" w:hAnsi="Times New Roman" w:cs="Times New Roman"/>
          <w:sz w:val="24"/>
          <w:szCs w:val="24"/>
        </w:rPr>
        <w:t>development, progression and therapeutic responses. (Manuscript under Preparation)</w:t>
      </w:r>
    </w:p>
    <w:p w14:paraId="183DC7F3" w14:textId="77777777" w:rsidR="009738E6" w:rsidRPr="004809A0" w:rsidRDefault="009738E6" w:rsidP="009738E6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A3D810B" wp14:editId="148C4409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8F318A7" id="Freeform 13" o:spid="_x0000_s1026" style="position:absolute;margin-left:1in;margin-top:21.45pt;width:466.4pt;height:3.5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 w:rsidRPr="009738E6">
        <w:rPr>
          <w:rFonts w:ascii="Times New Roman" w:hAnsi="Times New Roman" w:cs="Times New Roman"/>
          <w:sz w:val="24"/>
          <w:szCs w:val="24"/>
        </w:rPr>
        <w:t>Research Manuscripts Published in Peer-Reviewed Journals</w:t>
      </w:r>
    </w:p>
    <w:p w14:paraId="152C6323" w14:textId="77777777" w:rsidR="009738E6" w:rsidRPr="00887282" w:rsidRDefault="009738E6" w:rsidP="009738E6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4A0634B5" w14:textId="5338476E" w:rsidR="00DB296D" w:rsidRPr="00DB296D" w:rsidRDefault="00DB296D" w:rsidP="00DB296D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Amin MN, </w:t>
      </w:r>
      <w:proofErr w:type="spellStart"/>
      <w:r w:rsidRPr="005953FE">
        <w:rPr>
          <w:rFonts w:ascii="Times New Roman" w:hAnsi="Times New Roman" w:cs="Times New Roman"/>
          <w:bCs/>
          <w:sz w:val="24"/>
          <w:szCs w:val="24"/>
        </w:rPr>
        <w:t>Mostaq</w:t>
      </w:r>
      <w:proofErr w:type="spellEnd"/>
      <w:r w:rsidRPr="00595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MS, </w:t>
      </w:r>
      <w:r w:rsidRPr="002B1952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>, Liu YY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A0397">
        <w:rPr>
          <w:rFonts w:ascii="Times New Roman" w:hAnsi="Times New Roman" w:cs="Times New Roman"/>
          <w:bCs/>
          <w:sz w:val="24"/>
          <w:szCs w:val="24"/>
        </w:rPr>
        <w:t>Quantitative Analysis of Splenic Natural Killer Cells of Mice using Imaging Flow Cytometry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957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296D">
        <w:rPr>
          <w:rFonts w:ascii="Times New Roman" w:hAnsi="Times New Roman" w:cs="Times New Roman"/>
          <w:bCs/>
          <w:sz w:val="24"/>
          <w:szCs w:val="24"/>
        </w:rPr>
        <w:t>Bio-protocol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B296D">
        <w:rPr>
          <w:rFonts w:ascii="Times New Roman" w:hAnsi="Times New Roman" w:cs="Times New Roman"/>
          <w:b/>
          <w:sz w:val="24"/>
          <w:szCs w:val="24"/>
        </w:rPr>
        <w:t>2026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DB296D">
        <w:rPr>
          <w:rFonts w:ascii="Times New Roman" w:hAnsi="Times New Roman" w:cs="Times New Roman"/>
          <w:bCs/>
          <w:sz w:val="24"/>
          <w:szCs w:val="24"/>
        </w:rPr>
        <w:t xml:space="preserve"> 16(8): e5666. DOI: 10.21769/BioProtoc.5666</w:t>
      </w:r>
      <w:r w:rsidR="000A5A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E4581D" w14:textId="7854030E" w:rsidR="0027040F" w:rsidRPr="0027040F" w:rsidRDefault="0027040F" w:rsidP="0027040F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>, Wang Z, Yang C</w:t>
      </w:r>
      <w:r w:rsidRPr="002704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7040F">
        <w:rPr>
          <w:rFonts w:ascii="Times New Roman" w:hAnsi="Times New Roman" w:cs="Times New Roman"/>
          <w:sz w:val="24"/>
          <w:szCs w:val="24"/>
        </w:rPr>
        <w:t>Epitranscriptomic</w:t>
      </w:r>
      <w:proofErr w:type="spellEnd"/>
      <w:r w:rsidRPr="0027040F">
        <w:rPr>
          <w:rFonts w:ascii="Times New Roman" w:hAnsi="Times New Roman" w:cs="Times New Roman"/>
          <w:sz w:val="24"/>
          <w:szCs w:val="24"/>
        </w:rPr>
        <w:t xml:space="preserve"> RNA m</w:t>
      </w:r>
      <w:r w:rsidRPr="00A2582E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27040F">
        <w:rPr>
          <w:rFonts w:ascii="Times New Roman" w:hAnsi="Times New Roman" w:cs="Times New Roman"/>
          <w:sz w:val="24"/>
          <w:szCs w:val="24"/>
        </w:rPr>
        <w:t>A Modification in Cancer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40F">
        <w:rPr>
          <w:rFonts w:ascii="Times New Roman" w:hAnsi="Times New Roman" w:cs="Times New Roman"/>
          <w:sz w:val="24"/>
          <w:szCs w:val="24"/>
        </w:rPr>
        <w:t xml:space="preserve">Therapy Resistance: Challenges and Unrealized Opportunities. Advanced Science, </w:t>
      </w:r>
      <w:r w:rsidRPr="0027040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254D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7040F">
        <w:rPr>
          <w:rFonts w:ascii="Times New Roman" w:hAnsi="Times New Roman" w:cs="Times New Roman"/>
          <w:sz w:val="24"/>
          <w:szCs w:val="24"/>
        </w:rPr>
        <w:t xml:space="preserve">, </w:t>
      </w:r>
      <w:r w:rsidR="00451BA5" w:rsidRPr="00451BA5">
        <w:rPr>
          <w:rFonts w:ascii="Times New Roman" w:hAnsi="Times New Roman" w:cs="Times New Roman"/>
          <w:sz w:val="24"/>
          <w:szCs w:val="24"/>
        </w:rPr>
        <w:t>12</w:t>
      </w:r>
      <w:r w:rsidR="00451BA5">
        <w:rPr>
          <w:rFonts w:ascii="Times New Roman" w:hAnsi="Times New Roman" w:cs="Times New Roman"/>
          <w:sz w:val="24"/>
          <w:szCs w:val="24"/>
        </w:rPr>
        <w:t>(4)</w:t>
      </w:r>
      <w:r w:rsidR="00451BA5" w:rsidRPr="00451BA5">
        <w:rPr>
          <w:rFonts w:ascii="Times New Roman" w:hAnsi="Times New Roman" w:cs="Times New Roman"/>
          <w:sz w:val="24"/>
          <w:szCs w:val="24"/>
        </w:rPr>
        <w:t>, 2403936</w:t>
      </w:r>
      <w:r w:rsidR="005075FD">
        <w:rPr>
          <w:rFonts w:ascii="Times New Roman" w:hAnsi="Times New Roman" w:cs="Times New Roman"/>
          <w:sz w:val="24"/>
          <w:szCs w:val="24"/>
        </w:rPr>
        <w:t>(1-27)</w:t>
      </w:r>
      <w:r w:rsidRPr="0027040F">
        <w:rPr>
          <w:rFonts w:ascii="Times New Roman" w:hAnsi="Times New Roman" w:cs="Times New Roman"/>
          <w:sz w:val="24"/>
          <w:szCs w:val="24"/>
        </w:rPr>
        <w:t>.</w:t>
      </w:r>
      <w:r w:rsidR="00D9103A">
        <w:rPr>
          <w:rFonts w:ascii="Times New Roman" w:hAnsi="Times New Roman" w:cs="Times New Roman"/>
          <w:sz w:val="24"/>
          <w:szCs w:val="24"/>
        </w:rPr>
        <w:t xml:space="preserve"> </w:t>
      </w:r>
      <w:r w:rsidR="00D9103A" w:rsidRPr="00D9103A">
        <w:rPr>
          <w:rFonts w:ascii="Times New Roman" w:hAnsi="Times New Roman" w:cs="Times New Roman"/>
          <w:sz w:val="24"/>
          <w:szCs w:val="24"/>
        </w:rPr>
        <w:t>doi.org/10.1002/advs.202403936</w:t>
      </w:r>
    </w:p>
    <w:p w14:paraId="32D5105B" w14:textId="48C43879" w:rsidR="005D0E40" w:rsidRPr="00F73A46" w:rsidRDefault="005D0E40" w:rsidP="005D0E40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79A">
        <w:rPr>
          <w:rFonts w:ascii="Times New Roman" w:hAnsi="Times New Roman" w:cs="Times New Roman"/>
          <w:sz w:val="24"/>
          <w:szCs w:val="24"/>
        </w:rPr>
        <w:t>Wang Z</w:t>
      </w:r>
      <w:r w:rsidRPr="008A6846">
        <w:rPr>
          <w:rFonts w:ascii="Times New Roman" w:hAnsi="Times New Roman" w:cs="Times New Roman"/>
          <w:sz w:val="24"/>
          <w:szCs w:val="24"/>
        </w:rPr>
        <w:t>*</w:t>
      </w:r>
      <w:r w:rsidRPr="00B1179A">
        <w:rPr>
          <w:rFonts w:ascii="Times New Roman" w:hAnsi="Times New Roman" w:cs="Times New Roman"/>
          <w:sz w:val="24"/>
          <w:szCs w:val="24"/>
        </w:rPr>
        <w:t>,</w:t>
      </w:r>
      <w:r w:rsidRPr="00356D53">
        <w:rPr>
          <w:rFonts w:ascii="Times New Roman" w:hAnsi="Times New Roman" w:cs="Times New Roman"/>
          <w:sz w:val="24"/>
          <w:szCs w:val="24"/>
        </w:rPr>
        <w:t xml:space="preserve"> </w:t>
      </w: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>
        <w:rPr>
          <w:rFonts w:ascii="Times New Roman" w:hAnsi="Times New Roman" w:cs="Times New Roman"/>
          <w:b/>
          <w:sz w:val="24"/>
          <w:szCs w:val="24"/>
        </w:rPr>
        <w:t>*,</w:t>
      </w:r>
      <w:r w:rsidRPr="00B1179A">
        <w:rPr>
          <w:rFonts w:ascii="Times New Roman" w:hAnsi="Times New Roman" w:cs="Times New Roman"/>
          <w:sz w:val="24"/>
          <w:szCs w:val="24"/>
        </w:rPr>
        <w:t xml:space="preserve"> </w:t>
      </w:r>
      <w:r w:rsidRPr="00CA70B8">
        <w:rPr>
          <w:rFonts w:ascii="Times New Roman" w:hAnsi="Times New Roman" w:cs="Times New Roman"/>
          <w:sz w:val="24"/>
          <w:szCs w:val="24"/>
        </w:rPr>
        <w:t>Wang</w:t>
      </w:r>
      <w:r>
        <w:rPr>
          <w:rFonts w:ascii="Times New Roman" w:hAnsi="Times New Roman" w:cs="Times New Roman"/>
          <w:sz w:val="24"/>
          <w:szCs w:val="24"/>
        </w:rPr>
        <w:t xml:space="preserve"> PS</w:t>
      </w:r>
      <w:r w:rsidRPr="00CA70B8">
        <w:rPr>
          <w:rFonts w:ascii="Times New Roman" w:hAnsi="Times New Roman" w:cs="Times New Roman"/>
          <w:sz w:val="24"/>
          <w:szCs w:val="24"/>
        </w:rPr>
        <w:t>, Liu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CA70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0B8">
        <w:rPr>
          <w:rFonts w:ascii="Times New Roman" w:hAnsi="Times New Roman" w:cs="Times New Roman"/>
          <w:sz w:val="24"/>
          <w:szCs w:val="24"/>
        </w:rPr>
        <w:t>Barzideh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CA70B8">
        <w:rPr>
          <w:rFonts w:ascii="Times New Roman" w:hAnsi="Times New Roman" w:cs="Times New Roman"/>
          <w:sz w:val="24"/>
          <w:szCs w:val="24"/>
        </w:rPr>
        <w:t>, Yang C. Up-regulation of RNA m</w:t>
      </w:r>
      <w:r w:rsidRPr="00CA70B8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CA70B8">
        <w:rPr>
          <w:rFonts w:ascii="Times New Roman" w:hAnsi="Times New Roman" w:cs="Times New Roman"/>
          <w:sz w:val="24"/>
          <w:szCs w:val="24"/>
        </w:rPr>
        <w:t xml:space="preserve">A methyltransferase like-3 expression contributes to arsenic and benzo[a]pyrene co-exposure-induced cancer stem cell-like property and tumorigenesis. </w:t>
      </w:r>
      <w:r w:rsidRPr="00B1179A">
        <w:rPr>
          <w:rFonts w:ascii="Times New Roman" w:hAnsi="Times New Roman" w:cs="Times New Roman"/>
          <w:sz w:val="24"/>
          <w:szCs w:val="24"/>
        </w:rPr>
        <w:t>Toxicology and Applied Pharmacology</w:t>
      </w:r>
      <w:r w:rsidR="000B55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B55FD" w:rsidRPr="000B55FD">
        <w:rPr>
          <w:rFonts w:ascii="Times New Roman" w:hAnsi="Times New Roman" w:cs="Times New Roman"/>
          <w:b/>
          <w:sz w:val="24"/>
          <w:szCs w:val="24"/>
        </w:rPr>
        <w:t>2023</w:t>
      </w:r>
      <w:r w:rsidR="000B55FD" w:rsidRPr="000B55FD">
        <w:rPr>
          <w:rFonts w:ascii="Times New Roman" w:hAnsi="Times New Roman" w:cs="Times New Roman"/>
          <w:bCs/>
          <w:sz w:val="24"/>
          <w:szCs w:val="24"/>
        </w:rPr>
        <w:t>;</w:t>
      </w:r>
      <w:r w:rsidR="000B55FD">
        <w:rPr>
          <w:rFonts w:ascii="Times New Roman" w:hAnsi="Times New Roman" w:cs="Times New Roman"/>
          <w:bCs/>
          <w:sz w:val="24"/>
          <w:szCs w:val="24"/>
        </w:rPr>
        <w:t xml:space="preserve"> 481: </w:t>
      </w:r>
      <w:r w:rsidR="000B55FD" w:rsidRPr="000B55FD">
        <w:rPr>
          <w:rFonts w:ascii="Times New Roman" w:hAnsi="Times New Roman" w:cs="Times New Roman"/>
          <w:bCs/>
          <w:sz w:val="24"/>
          <w:szCs w:val="24"/>
        </w:rPr>
        <w:t>116764</w:t>
      </w:r>
      <w:r w:rsidR="000B55FD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0B55FD">
        <w:rPr>
          <w:rFonts w:ascii="Times New Roman" w:hAnsi="Times New Roman" w:cs="Times New Roman"/>
          <w:bCs/>
          <w:sz w:val="24"/>
          <w:szCs w:val="24"/>
        </w:rPr>
        <w:t>doi</w:t>
      </w:r>
      <w:proofErr w:type="spellEnd"/>
      <w:r w:rsidR="000B55F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0B55FD" w:rsidRPr="000B55FD">
        <w:rPr>
          <w:rFonts w:ascii="Times New Roman" w:hAnsi="Times New Roman" w:cs="Times New Roman"/>
          <w:bCs/>
          <w:sz w:val="24"/>
          <w:szCs w:val="24"/>
        </w:rPr>
        <w:t>10.1016/j.taap.2023.116764</w:t>
      </w:r>
      <w:r w:rsidR="00F73A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B75B84" w14:textId="09F9E5CB" w:rsidR="00F73A46" w:rsidRPr="005D0E40" w:rsidRDefault="00F73A46" w:rsidP="00F73A46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3A46">
        <w:rPr>
          <w:rFonts w:ascii="Times New Roman" w:hAnsi="Times New Roman" w:cs="Times New Roman"/>
          <w:sz w:val="24"/>
          <w:szCs w:val="24"/>
        </w:rPr>
        <w:t>*Co-first authors.</w:t>
      </w:r>
    </w:p>
    <w:p w14:paraId="24026B34" w14:textId="5F0DE347" w:rsidR="00464C7F" w:rsidRPr="00464C7F" w:rsidRDefault="00464C7F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179A">
        <w:rPr>
          <w:rFonts w:ascii="Times New Roman" w:hAnsi="Times New Roman" w:cs="Times New Roman"/>
          <w:sz w:val="24"/>
          <w:szCs w:val="24"/>
        </w:rPr>
        <w:t xml:space="preserve">Roy T, </w:t>
      </w:r>
      <w:r w:rsidRPr="00872A76">
        <w:rPr>
          <w:rFonts w:ascii="Times New Roman" w:hAnsi="Times New Roman" w:cs="Times New Roman"/>
          <w:bCs/>
          <w:sz w:val="24"/>
          <w:szCs w:val="24"/>
        </w:rPr>
        <w:t>Boateng ST,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1952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Mbeumi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SB,</w:t>
      </w:r>
      <w:r w:rsidRPr="00872A7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6076E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Yadav RK,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872A76">
        <w:rPr>
          <w:rFonts w:ascii="Times New Roman" w:hAnsi="Times New Roman" w:cs="Times New Roman"/>
          <w:bCs/>
          <w:sz w:val="24"/>
          <w:szCs w:val="24"/>
        </w:rPr>
        <w:t>Boch</w:t>
      </w:r>
      <w:proofErr w:type="spellEnd"/>
      <w:r w:rsidRPr="00872A76">
        <w:rPr>
          <w:rFonts w:ascii="Times New Roman" w:hAnsi="Times New Roman" w:cs="Times New Roman"/>
          <w:bCs/>
          <w:sz w:val="24"/>
          <w:szCs w:val="24"/>
        </w:rPr>
        <w:t xml:space="preserve"> CM,</w:t>
      </w:r>
      <w:r w:rsidRPr="00872A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76E4">
        <w:rPr>
          <w:rFonts w:ascii="Times New Roman" w:hAnsi="Times New Roman" w:cs="Times New Roman"/>
          <w:sz w:val="24"/>
          <w:szCs w:val="24"/>
        </w:rPr>
        <w:t>Folahan</w:t>
      </w:r>
      <w:proofErr w:type="spellEnd"/>
      <w:r w:rsidRPr="006076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JT, </w:t>
      </w:r>
      <w:proofErr w:type="spellStart"/>
      <w:r w:rsidRPr="006076E4">
        <w:rPr>
          <w:rFonts w:ascii="Times New Roman" w:hAnsi="Times New Roman" w:cs="Times New Roman"/>
          <w:sz w:val="24"/>
          <w:szCs w:val="24"/>
        </w:rPr>
        <w:t>Siwe-Noundou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X, </w:t>
      </w:r>
      <w:r w:rsidRPr="006076E4">
        <w:rPr>
          <w:rFonts w:ascii="Times New Roman" w:hAnsi="Times New Roman" w:cs="Times New Roman"/>
          <w:sz w:val="24"/>
          <w:szCs w:val="24"/>
        </w:rPr>
        <w:t>Walker</w:t>
      </w:r>
      <w:r>
        <w:rPr>
          <w:rFonts w:ascii="Times New Roman" w:hAnsi="Times New Roman" w:cs="Times New Roman"/>
          <w:sz w:val="24"/>
          <w:szCs w:val="24"/>
        </w:rPr>
        <w:t xml:space="preserve"> A,</w:t>
      </w:r>
      <w:r w:rsidRPr="006076E4">
        <w:rPr>
          <w:rFonts w:ascii="Times New Roman" w:hAnsi="Times New Roman" w:cs="Times New Roman"/>
          <w:sz w:val="24"/>
          <w:szCs w:val="24"/>
        </w:rPr>
        <w:t xml:space="preserve"> </w:t>
      </w:r>
      <w:r w:rsidRPr="00872A76">
        <w:rPr>
          <w:rFonts w:ascii="Times New Roman" w:hAnsi="Times New Roman" w:cs="Times New Roman"/>
          <w:sz w:val="24"/>
          <w:szCs w:val="24"/>
        </w:rPr>
        <w:t xml:space="preserve">King JAC, </w:t>
      </w:r>
      <w:proofErr w:type="spellStart"/>
      <w:r w:rsidRPr="00872A76">
        <w:rPr>
          <w:rFonts w:ascii="Times New Roman" w:hAnsi="Times New Roman" w:cs="Times New Roman"/>
          <w:sz w:val="24"/>
          <w:szCs w:val="24"/>
        </w:rPr>
        <w:t>Buerger</w:t>
      </w:r>
      <w:proofErr w:type="spellEnd"/>
      <w:r w:rsidRPr="00872A76">
        <w:rPr>
          <w:rFonts w:ascii="Times New Roman" w:hAnsi="Times New Roman" w:cs="Times New Roman"/>
          <w:sz w:val="24"/>
          <w:szCs w:val="24"/>
        </w:rPr>
        <w:t xml:space="preserve"> C, Huang S</w:t>
      </w:r>
      <w:r w:rsidRPr="00B1179A">
        <w:rPr>
          <w:rFonts w:ascii="Times New Roman" w:hAnsi="Times New Roman" w:cs="Times New Roman"/>
          <w:sz w:val="24"/>
          <w:szCs w:val="24"/>
        </w:rPr>
        <w:t>,</w:t>
      </w:r>
      <w:r w:rsidRPr="00872A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Chamcheu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JC.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76E4">
        <w:rPr>
          <w:rFonts w:ascii="Times New Roman" w:hAnsi="Times New Roman" w:cs="Times New Roman"/>
          <w:sz w:val="24"/>
          <w:szCs w:val="24"/>
        </w:rPr>
        <w:t>The PI3K-Akt-</w:t>
      </w:r>
      <w:r w:rsidRPr="006076E4">
        <w:rPr>
          <w:rFonts w:ascii="Times New Roman" w:hAnsi="Times New Roman" w:cs="Times New Roman"/>
          <w:sz w:val="24"/>
          <w:szCs w:val="24"/>
        </w:rPr>
        <w:lastRenderedPageBreak/>
        <w:t xml:space="preserve">mTOR and </w:t>
      </w:r>
      <w:r w:rsidR="00F957C1" w:rsidRPr="006076E4">
        <w:rPr>
          <w:rFonts w:ascii="Times New Roman" w:hAnsi="Times New Roman" w:cs="Times New Roman"/>
          <w:sz w:val="24"/>
          <w:szCs w:val="24"/>
        </w:rPr>
        <w:t>associated signaling pathways as molecular drivers of immune-mediated inflammatory skin diseases: update on therapeutic strategy using natural and synthetic compounds</w:t>
      </w:r>
      <w:r w:rsidR="00F957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79A">
        <w:rPr>
          <w:rFonts w:ascii="Times New Roman" w:hAnsi="Times New Roman" w:cs="Times New Roman"/>
          <w:sz w:val="24"/>
          <w:szCs w:val="24"/>
        </w:rPr>
        <w:t xml:space="preserve">Cells, </w:t>
      </w:r>
      <w:r w:rsidRPr="00464C7F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Pr="00464C7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12(12): </w:t>
      </w:r>
      <w:r w:rsidRPr="00464C7F">
        <w:rPr>
          <w:rFonts w:ascii="Times New Roman" w:hAnsi="Times New Roman" w:cs="Times New Roman"/>
          <w:sz w:val="24"/>
          <w:szCs w:val="24"/>
        </w:rPr>
        <w:t>1671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64C7F">
        <w:rPr>
          <w:rFonts w:ascii="Times New Roman" w:hAnsi="Times New Roman" w:cs="Times New Roman"/>
          <w:sz w:val="24"/>
          <w:szCs w:val="24"/>
        </w:rPr>
        <w:t>10.3390/cells12121671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870A46" w14:textId="77777777" w:rsidR="00394D1B" w:rsidRPr="00BB7854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Roy KR, </w:t>
      </w:r>
      <w:r w:rsidRPr="00B1179A">
        <w:rPr>
          <w:rFonts w:ascii="Times New Roman" w:hAnsi="Times New Roman" w:cs="Times New Roman"/>
          <w:sz w:val="24"/>
          <w:szCs w:val="24"/>
        </w:rPr>
        <w:t>Hill RA</w:t>
      </w:r>
      <w:r>
        <w:rPr>
          <w:rFonts w:ascii="Times New Roman" w:hAnsi="Times New Roman" w:cs="Times New Roman"/>
          <w:sz w:val="24"/>
          <w:szCs w:val="24"/>
        </w:rPr>
        <w:t xml:space="preserve">, Roy SC, </w:t>
      </w:r>
      <w:r w:rsidRPr="00B1179A">
        <w:rPr>
          <w:rFonts w:ascii="Times New Roman" w:hAnsi="Times New Roman" w:cs="Times New Roman"/>
          <w:sz w:val="24"/>
          <w:szCs w:val="24"/>
        </w:rPr>
        <w:t>Gu X</w:t>
      </w:r>
      <w:r>
        <w:rPr>
          <w:rFonts w:ascii="Times New Roman" w:hAnsi="Times New Roman" w:cs="Times New Roman"/>
          <w:sz w:val="24"/>
          <w:szCs w:val="24"/>
        </w:rPr>
        <w:t xml:space="preserve">, Li L, </w:t>
      </w:r>
      <w:r w:rsidRPr="00D03714">
        <w:rPr>
          <w:rFonts w:ascii="Times New Roman" w:hAnsi="Times New Roman" w:cs="Times New Roman"/>
          <w:sz w:val="24"/>
          <w:szCs w:val="24"/>
        </w:rPr>
        <w:t>Zhang</w:t>
      </w:r>
      <w:r>
        <w:rPr>
          <w:rFonts w:ascii="Times New Roman" w:hAnsi="Times New Roman" w:cs="Times New Roman"/>
          <w:sz w:val="24"/>
          <w:szCs w:val="24"/>
        </w:rPr>
        <w:t xml:space="preserve"> Q-J, You Z, </w:t>
      </w:r>
      <w:r w:rsidRPr="00B1179A">
        <w:rPr>
          <w:rFonts w:ascii="Times New Roman" w:hAnsi="Times New Roman" w:cs="Times New Roman"/>
          <w:sz w:val="24"/>
          <w:szCs w:val="24"/>
        </w:rPr>
        <w:t>Liu YY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037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p53 Missense m</w:t>
      </w:r>
      <w:r w:rsidRPr="00AD128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tant G242A subverts natural killer cells in sheltering mouse breast cancer cells against immune r</w:t>
      </w:r>
      <w:r w:rsidRPr="00AD128B">
        <w:rPr>
          <w:rFonts w:ascii="Times New Roman" w:hAnsi="Times New Roman" w:cs="Times New Roman"/>
          <w:sz w:val="24"/>
          <w:szCs w:val="24"/>
        </w:rPr>
        <w:t>ejection</w:t>
      </w:r>
      <w:r>
        <w:rPr>
          <w:rFonts w:ascii="Times New Roman" w:hAnsi="Times New Roman" w:cs="Times New Roman"/>
          <w:sz w:val="24"/>
          <w:szCs w:val="24"/>
        </w:rPr>
        <w:t xml:space="preserve">. Experimental Cell Research, </w:t>
      </w:r>
      <w:r w:rsidRPr="00BB7854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417(1): 113210.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B7854">
        <w:rPr>
          <w:rFonts w:ascii="Times New Roman" w:hAnsi="Times New Roman" w:cs="Times New Roman"/>
          <w:sz w:val="24"/>
          <w:szCs w:val="24"/>
        </w:rPr>
        <w:t>10.1016/j.yexcr.2022.113210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A216B8" w14:textId="77777777" w:rsidR="00394D1B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79A">
        <w:rPr>
          <w:rFonts w:ascii="Times New Roman" w:hAnsi="Times New Roman" w:cs="Times New Roman"/>
          <w:sz w:val="24"/>
          <w:szCs w:val="24"/>
        </w:rPr>
        <w:t>Wang Z</w:t>
      </w:r>
      <w:r w:rsidRPr="008A6846">
        <w:rPr>
          <w:rFonts w:ascii="Times New Roman" w:hAnsi="Times New Roman" w:cs="Times New Roman"/>
          <w:sz w:val="24"/>
          <w:szCs w:val="24"/>
        </w:rPr>
        <w:t>*</w:t>
      </w:r>
      <w:r w:rsidRPr="00B1179A">
        <w:rPr>
          <w:rFonts w:ascii="Times New Roman" w:hAnsi="Times New Roman" w:cs="Times New Roman"/>
          <w:sz w:val="24"/>
          <w:szCs w:val="24"/>
        </w:rPr>
        <w:t>,</w:t>
      </w:r>
      <w:r w:rsidRPr="00356D53">
        <w:rPr>
          <w:rFonts w:ascii="Times New Roman" w:hAnsi="Times New Roman" w:cs="Times New Roman"/>
          <w:sz w:val="24"/>
          <w:szCs w:val="24"/>
        </w:rPr>
        <w:t xml:space="preserve"> </w:t>
      </w: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>
        <w:rPr>
          <w:rFonts w:ascii="Times New Roman" w:hAnsi="Times New Roman" w:cs="Times New Roman"/>
          <w:b/>
          <w:sz w:val="24"/>
          <w:szCs w:val="24"/>
        </w:rPr>
        <w:t>*,</w:t>
      </w:r>
      <w:r w:rsidRPr="00B11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J,</w:t>
      </w:r>
      <w:r>
        <w:rPr>
          <w:rFonts w:ascii="Times New Roman" w:hAnsi="Times New Roman" w:cs="Times New Roman"/>
          <w:sz w:val="24"/>
          <w:szCs w:val="24"/>
        </w:rPr>
        <w:t xml:space="preserve"> Tao H, </w:t>
      </w:r>
      <w:proofErr w:type="spellStart"/>
      <w:r>
        <w:rPr>
          <w:rFonts w:ascii="Times New Roman" w:hAnsi="Times New Roman" w:cs="Times New Roman"/>
          <w:sz w:val="24"/>
          <w:szCs w:val="24"/>
        </w:rPr>
        <w:t>Zeidler</w:t>
      </w:r>
      <w:proofErr w:type="spellEnd"/>
      <w:r>
        <w:rPr>
          <w:rFonts w:ascii="Times New Roman" w:hAnsi="Times New Roman" w:cs="Times New Roman"/>
          <w:sz w:val="24"/>
          <w:szCs w:val="24"/>
        </w:rPr>
        <w:t>-Erdely PC, Kondo K,</w:t>
      </w:r>
      <w:r w:rsidRPr="00B1179A">
        <w:rPr>
          <w:rFonts w:ascii="Times New Roman" w:hAnsi="Times New Roman" w:cs="Times New Roman"/>
          <w:sz w:val="24"/>
          <w:szCs w:val="24"/>
        </w:rPr>
        <w:t xml:space="preserve"> Yang C. </w:t>
      </w:r>
      <w:r w:rsidRPr="00BC7CC0">
        <w:rPr>
          <w:rFonts w:ascii="Times New Roman" w:hAnsi="Times New Roman" w:cs="Times New Roman"/>
          <w:sz w:val="24"/>
          <w:szCs w:val="24"/>
        </w:rPr>
        <w:t>Chronic Hexavalent Chromium Exposure Up-regulates the RNA Methyltransferase METTL3 Expression to Promote Cell Transformation, Cancer Stem Cell-like Property and Tumorigenesis. Toxicological Sciences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F4F5E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Pr="00BB7854">
        <w:rPr>
          <w:rFonts w:ascii="Times New Roman" w:hAnsi="Times New Roman" w:cs="Times New Roman"/>
          <w:sz w:val="24"/>
          <w:szCs w:val="24"/>
        </w:rPr>
        <w:t>187(1)</w:t>
      </w:r>
      <w:r>
        <w:rPr>
          <w:rFonts w:ascii="Times New Roman" w:hAnsi="Times New Roman" w:cs="Times New Roman"/>
          <w:sz w:val="24"/>
          <w:szCs w:val="24"/>
        </w:rPr>
        <w:t>: 51-61</w:t>
      </w:r>
      <w:r w:rsidRPr="00BB78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F4F5E">
        <w:rPr>
          <w:rFonts w:ascii="Times New Roman" w:hAnsi="Times New Roman" w:cs="Times New Roman"/>
          <w:sz w:val="24"/>
          <w:szCs w:val="24"/>
        </w:rPr>
        <w:t>10.1093/</w:t>
      </w:r>
      <w:proofErr w:type="spellStart"/>
      <w:r w:rsidRPr="005F4F5E">
        <w:rPr>
          <w:rFonts w:ascii="Times New Roman" w:hAnsi="Times New Roman" w:cs="Times New Roman"/>
          <w:sz w:val="24"/>
          <w:szCs w:val="24"/>
        </w:rPr>
        <w:t>toxsci</w:t>
      </w:r>
      <w:proofErr w:type="spellEnd"/>
      <w:r w:rsidRPr="005F4F5E">
        <w:rPr>
          <w:rFonts w:ascii="Times New Roman" w:hAnsi="Times New Roman" w:cs="Times New Roman"/>
          <w:sz w:val="24"/>
          <w:szCs w:val="24"/>
        </w:rPr>
        <w:t>/kfac023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5C7CC2" w14:textId="49D784BF" w:rsidR="007A7C46" w:rsidRPr="007A7C46" w:rsidRDefault="00394D1B" w:rsidP="007A7C46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*Co-first authors.</w:t>
      </w:r>
    </w:p>
    <w:p w14:paraId="32264E7F" w14:textId="62E6EA69" w:rsidR="007A7C46" w:rsidRPr="007A7C46" w:rsidRDefault="007A7C46" w:rsidP="007A7C46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5F35">
        <w:rPr>
          <w:rFonts w:ascii="Times New Roman" w:hAnsi="Times New Roman" w:cs="Times New Roman"/>
          <w:bCs/>
          <w:sz w:val="24"/>
          <w:szCs w:val="24"/>
        </w:rPr>
        <w:t>Fan</w:t>
      </w:r>
      <w:r>
        <w:rPr>
          <w:rFonts w:ascii="Times New Roman" w:hAnsi="Times New Roman" w:cs="Times New Roman"/>
          <w:bCs/>
          <w:sz w:val="24"/>
          <w:szCs w:val="24"/>
        </w:rPr>
        <w:t xml:space="preserve"> T W-M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95F35">
        <w:rPr>
          <w:rFonts w:ascii="Times New Roman" w:hAnsi="Times New Roman" w:cs="Times New Roman"/>
          <w:bCs/>
          <w:sz w:val="24"/>
          <w:szCs w:val="24"/>
        </w:rPr>
        <w:t>Daneshmandi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Pr="00095F35">
        <w:rPr>
          <w:rFonts w:ascii="Times New Roman" w:hAnsi="Times New Roman" w:cs="Times New Roman"/>
          <w:bCs/>
          <w:sz w:val="24"/>
          <w:szCs w:val="24"/>
        </w:rPr>
        <w:t>, Casse</w:t>
      </w:r>
      <w:r>
        <w:rPr>
          <w:rFonts w:ascii="Times New Roman" w:hAnsi="Times New Roman" w:cs="Times New Roman"/>
          <w:bCs/>
          <w:sz w:val="24"/>
          <w:szCs w:val="24"/>
        </w:rPr>
        <w:t>l TA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95F35">
        <w:rPr>
          <w:rFonts w:ascii="Times New Roman" w:hAnsi="Times New Roman" w:cs="Times New Roman"/>
          <w:bCs/>
          <w:sz w:val="24"/>
          <w:szCs w:val="24"/>
        </w:rPr>
        <w:t>Sledziona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</w:t>
      </w:r>
      <w:r w:rsidRPr="00095F35">
        <w:rPr>
          <w:rFonts w:ascii="Times New Roman" w:hAnsi="Times New Roman" w:cs="Times New Roman"/>
          <w:bCs/>
          <w:sz w:val="24"/>
          <w:szCs w:val="24"/>
        </w:rPr>
        <w:t>, Thompso</w:t>
      </w:r>
      <w:r>
        <w:rPr>
          <w:rFonts w:ascii="Times New Roman" w:hAnsi="Times New Roman" w:cs="Times New Roman"/>
          <w:bCs/>
          <w:sz w:val="24"/>
          <w:szCs w:val="24"/>
        </w:rPr>
        <w:t>n PT</w:t>
      </w:r>
      <w:r w:rsidRPr="00095F35">
        <w:rPr>
          <w:rFonts w:ascii="Times New Roman" w:hAnsi="Times New Roman" w:cs="Times New Roman"/>
          <w:bCs/>
          <w:sz w:val="24"/>
          <w:szCs w:val="24"/>
        </w:rPr>
        <w:t>, Li</w:t>
      </w:r>
      <w:r>
        <w:rPr>
          <w:rFonts w:ascii="Times New Roman" w:hAnsi="Times New Roman" w:cs="Times New Roman"/>
          <w:bCs/>
          <w:sz w:val="24"/>
          <w:szCs w:val="24"/>
        </w:rPr>
        <w:t>n P</w:t>
      </w:r>
      <w:r w:rsidRPr="00095F35">
        <w:rPr>
          <w:rFonts w:ascii="Times New Roman" w:hAnsi="Times New Roman" w:cs="Times New Roman"/>
          <w:bCs/>
          <w:sz w:val="24"/>
          <w:szCs w:val="24"/>
        </w:rPr>
        <w:t>, Higash</w:t>
      </w:r>
      <w:r>
        <w:rPr>
          <w:rFonts w:ascii="Times New Roman" w:hAnsi="Times New Roman" w:cs="Times New Roman"/>
          <w:bCs/>
          <w:sz w:val="24"/>
          <w:szCs w:val="24"/>
        </w:rPr>
        <w:t>i RM,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 Lane</w:t>
      </w:r>
      <w:r>
        <w:rPr>
          <w:rFonts w:ascii="Times New Roman" w:hAnsi="Times New Roman" w:cs="Times New Roman"/>
          <w:bCs/>
          <w:sz w:val="24"/>
          <w:szCs w:val="24"/>
        </w:rPr>
        <w:t xml:space="preserve"> AN.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2100">
        <w:rPr>
          <w:rFonts w:ascii="Times New Roman" w:hAnsi="Times New Roman" w:cs="Times New Roman"/>
          <w:bCs/>
          <w:sz w:val="24"/>
          <w:szCs w:val="24"/>
        </w:rPr>
        <w:t>Polarization and beta-glucan reprogram immunomodulatory metabolism in human macrophages and ex vivo in lung cancer tissues</w:t>
      </w:r>
      <w:r>
        <w:rPr>
          <w:rFonts w:ascii="Times New Roman" w:hAnsi="Times New Roman" w:cs="Times New Roman"/>
          <w:bCs/>
          <w:sz w:val="24"/>
          <w:szCs w:val="24"/>
        </w:rPr>
        <w:t>. J</w:t>
      </w:r>
      <w:r w:rsidRPr="00535D9E">
        <w:rPr>
          <w:rFonts w:ascii="Times New Roman" w:hAnsi="Times New Roman" w:cs="Times New Roman"/>
          <w:sz w:val="24"/>
          <w:szCs w:val="24"/>
        </w:rPr>
        <w:t>ournal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5D9E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Immunology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E490B">
        <w:rPr>
          <w:rFonts w:ascii="Times New Roman" w:hAnsi="Times New Roman" w:cs="Times New Roman"/>
          <w:b/>
          <w:sz w:val="24"/>
          <w:szCs w:val="24"/>
        </w:rPr>
        <w:t>2022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AE490B">
        <w:rPr>
          <w:rFonts w:ascii="Times New Roman" w:hAnsi="Times New Roman" w:cs="Times New Roman"/>
          <w:bCs/>
          <w:sz w:val="24"/>
          <w:szCs w:val="24"/>
        </w:rPr>
        <w:t>209(9)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AE490B">
        <w:rPr>
          <w:rFonts w:ascii="Times New Roman" w:hAnsi="Times New Roman" w:cs="Times New Roman"/>
          <w:bCs/>
          <w:sz w:val="24"/>
          <w:szCs w:val="24"/>
        </w:rPr>
        <w:t>1674-1690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AE490B">
        <w:rPr>
          <w:rFonts w:ascii="Times New Roman" w:hAnsi="Times New Roman" w:cs="Times New Roman"/>
          <w:bCs/>
          <w:sz w:val="24"/>
          <w:szCs w:val="24"/>
        </w:rPr>
        <w:t>10.4049/jimmunol.2200178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E9CC414" w14:textId="6C0C625C" w:rsidR="00394D1B" w:rsidRPr="00E6355D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>, Wang Z, Yang C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7E3FB9">
        <w:rPr>
          <w:rFonts w:ascii="Times New Roman" w:hAnsi="Times New Roman" w:cs="Times New Roman"/>
          <w:sz w:val="24"/>
          <w:szCs w:val="24"/>
        </w:rPr>
        <w:t>m</w:t>
      </w:r>
      <w:r w:rsidRPr="0018634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7E3FB9">
        <w:rPr>
          <w:rFonts w:ascii="Times New Roman" w:hAnsi="Times New Roman" w:cs="Times New Roman"/>
          <w:sz w:val="24"/>
          <w:szCs w:val="24"/>
        </w:rPr>
        <w:t>A RNA methylation regulates</w:t>
      </w:r>
      <w:r>
        <w:rPr>
          <w:rFonts w:ascii="Times New Roman" w:hAnsi="Times New Roman" w:cs="Times New Roman"/>
          <w:sz w:val="24"/>
          <w:szCs w:val="24"/>
        </w:rPr>
        <w:t xml:space="preserve"> oncogenic</w:t>
      </w:r>
      <w:r w:rsidRPr="007E3FB9">
        <w:rPr>
          <w:rFonts w:ascii="Times New Roman" w:hAnsi="Times New Roman" w:cs="Times New Roman"/>
          <w:sz w:val="24"/>
          <w:szCs w:val="24"/>
        </w:rPr>
        <w:t xml:space="preserve"> signaling </w:t>
      </w:r>
      <w:r>
        <w:rPr>
          <w:rFonts w:ascii="Times New Roman" w:hAnsi="Times New Roman" w:cs="Times New Roman"/>
          <w:sz w:val="24"/>
          <w:szCs w:val="24"/>
        </w:rPr>
        <w:t xml:space="preserve">pathways </w:t>
      </w:r>
      <w:r w:rsidRPr="007E3FB9">
        <w:rPr>
          <w:rFonts w:ascii="Times New Roman" w:hAnsi="Times New Roman" w:cs="Times New Roman"/>
          <w:sz w:val="24"/>
          <w:szCs w:val="24"/>
        </w:rPr>
        <w:t>driving</w:t>
      </w:r>
      <w:r>
        <w:rPr>
          <w:rFonts w:ascii="Times New Roman" w:hAnsi="Times New Roman" w:cs="Times New Roman"/>
          <w:sz w:val="24"/>
          <w:szCs w:val="24"/>
        </w:rPr>
        <w:t xml:space="preserve"> cell malignant transformation and carcinogenesis. Molecular Cancer, </w:t>
      </w:r>
      <w:r w:rsidRPr="000B7989">
        <w:rPr>
          <w:rFonts w:ascii="Times New Roman" w:hAnsi="Times New Roman" w:cs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Pr="000B7989">
        <w:rPr>
          <w:rFonts w:ascii="Times New Roman" w:hAnsi="Times New Roman" w:cs="Times New Roman"/>
          <w:sz w:val="24"/>
          <w:szCs w:val="24"/>
        </w:rPr>
        <w:t>20(1):61.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6355D">
        <w:rPr>
          <w:rFonts w:ascii="Times New Roman" w:hAnsi="Times New Roman" w:cs="Times New Roman"/>
          <w:sz w:val="24"/>
          <w:szCs w:val="24"/>
        </w:rPr>
        <w:t>10.1186/s12943-021-01356-0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1B21A3" w14:textId="77777777" w:rsidR="00394D1B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 xml:space="preserve">, Wang Z, Yang C. Dysregulations of functional RNA Modifications in Cancer, Cancer Stemness and Cancer Therapeutics.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Theranostics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, </w:t>
      </w:r>
      <w:r w:rsidRPr="00D8729A">
        <w:rPr>
          <w:rFonts w:ascii="Times New Roman" w:hAnsi="Times New Roman" w:cs="Times New Roman"/>
          <w:b/>
          <w:sz w:val="24"/>
          <w:szCs w:val="24"/>
        </w:rPr>
        <w:t>2020</w:t>
      </w:r>
      <w:r w:rsidRPr="00B1179A">
        <w:rPr>
          <w:rFonts w:ascii="Times New Roman" w:hAnsi="Times New Roman" w:cs="Times New Roman"/>
          <w:sz w:val="24"/>
          <w:szCs w:val="24"/>
        </w:rPr>
        <w:t xml:space="preserve">; 10(7): 3164-3189.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>: 10.7150/thno.41687.</w:t>
      </w:r>
    </w:p>
    <w:p w14:paraId="0EE6330C" w14:textId="77777777" w:rsidR="00394D1B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>
        <w:rPr>
          <w:rFonts w:ascii="Times New Roman" w:hAnsi="Times New Roman" w:cs="Times New Roman"/>
          <w:sz w:val="24"/>
          <w:szCs w:val="24"/>
        </w:rPr>
        <w:t>, Roy KR</w:t>
      </w:r>
      <w:r w:rsidRPr="00B11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Hosain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SB,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SK, Hill RA,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Jois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SD, Zhao Y, Tackett AJ, Liu YY. An N6-methyladenosine at the transited codon 273 of p53 pre-mRNA promotes the expression of R273H mutant protein and drug resistance of cancer cells. Biochemical Pharmacology, </w:t>
      </w:r>
      <w:r w:rsidRPr="00D8729A">
        <w:rPr>
          <w:rFonts w:ascii="Times New Roman" w:hAnsi="Times New Roman" w:cs="Times New Roman"/>
          <w:b/>
          <w:sz w:val="24"/>
          <w:szCs w:val="24"/>
        </w:rPr>
        <w:t>2019</w:t>
      </w:r>
      <w:r w:rsidRPr="00D8729A">
        <w:rPr>
          <w:rFonts w:ascii="Times New Roman" w:hAnsi="Times New Roman" w:cs="Times New Roman"/>
          <w:sz w:val="24"/>
          <w:szCs w:val="24"/>
        </w:rPr>
        <w:t>;</w:t>
      </w:r>
      <w:r w:rsidRPr="00B1179A">
        <w:rPr>
          <w:rFonts w:ascii="Times New Roman" w:hAnsi="Times New Roman" w:cs="Times New Roman"/>
          <w:sz w:val="24"/>
          <w:szCs w:val="24"/>
        </w:rPr>
        <w:t xml:space="preserve"> 160, 134-145.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>: 10.1016/j.bcp.2018.12.014.</w:t>
      </w:r>
    </w:p>
    <w:p w14:paraId="30411C1E" w14:textId="77777777" w:rsidR="00394D1B" w:rsidRPr="00F12380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Roy KR</w:t>
      </w:r>
      <w:r w:rsidRPr="00B1179A">
        <w:rPr>
          <w:rFonts w:ascii="Times New Roman" w:hAnsi="Times New Roman" w:cs="Times New Roman"/>
          <w:sz w:val="24"/>
          <w:szCs w:val="24"/>
        </w:rPr>
        <w:t xml:space="preserve">, </w:t>
      </w: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 xml:space="preserve">, Roy </w:t>
      </w:r>
      <w:r>
        <w:rPr>
          <w:rFonts w:ascii="Times New Roman" w:hAnsi="Times New Roman" w:cs="Times New Roman"/>
          <w:sz w:val="24"/>
          <w:szCs w:val="24"/>
        </w:rPr>
        <w:t>SC</w:t>
      </w:r>
      <w:r w:rsidRPr="00B1179A">
        <w:rPr>
          <w:rFonts w:ascii="Times New Roman" w:hAnsi="Times New Roman" w:cs="Times New Roman"/>
          <w:sz w:val="24"/>
          <w:szCs w:val="24"/>
        </w:rPr>
        <w:t>, Hill RA,</w:t>
      </w:r>
      <w:r w:rsidRPr="000151D1">
        <w:t xml:space="preserve"> </w:t>
      </w:r>
      <w:r>
        <w:rPr>
          <w:rFonts w:ascii="Times New Roman" w:hAnsi="Times New Roman" w:cs="Times New Roman"/>
          <w:sz w:val="24"/>
          <w:szCs w:val="24"/>
        </w:rPr>
        <w:t>Marshall J, Li Y-T,</w:t>
      </w:r>
      <w:r w:rsidRPr="00B11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Chamcheu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JC, </w:t>
      </w:r>
      <w:r>
        <w:rPr>
          <w:rFonts w:ascii="Times New Roman" w:hAnsi="Times New Roman" w:cs="Times New Roman"/>
          <w:sz w:val="24"/>
          <w:szCs w:val="24"/>
        </w:rPr>
        <w:t>Lu H</w:t>
      </w:r>
      <w:r w:rsidRPr="00B1179A">
        <w:rPr>
          <w:rFonts w:ascii="Times New Roman" w:hAnsi="Times New Roman" w:cs="Times New Roman"/>
          <w:sz w:val="24"/>
          <w:szCs w:val="24"/>
        </w:rPr>
        <w:t xml:space="preserve">, Liu YY. </w:t>
      </w:r>
      <w:r>
        <w:rPr>
          <w:rFonts w:ascii="Times New Roman" w:hAnsi="Times New Roman" w:cs="Times New Roman"/>
          <w:sz w:val="24"/>
          <w:szCs w:val="24"/>
        </w:rPr>
        <w:t>Gb3-cSrc Complex in glycosphingolipid-enriched microdomains attributes to the e</w:t>
      </w:r>
      <w:r w:rsidRPr="00237509">
        <w:rPr>
          <w:rFonts w:ascii="Times New Roman" w:hAnsi="Times New Roman" w:cs="Times New Roman"/>
          <w:sz w:val="24"/>
          <w:szCs w:val="24"/>
        </w:rPr>
        <w:t>xpression of p53</w:t>
      </w:r>
      <w:r>
        <w:rPr>
          <w:rFonts w:ascii="Times New Roman" w:hAnsi="Times New Roman" w:cs="Times New Roman"/>
          <w:sz w:val="24"/>
          <w:szCs w:val="24"/>
        </w:rPr>
        <w:t xml:space="preserve"> mutant protein and cancer drug resistance via β-Catenin a</w:t>
      </w:r>
      <w:r w:rsidRPr="00237509">
        <w:rPr>
          <w:rFonts w:ascii="Times New Roman" w:hAnsi="Times New Roman" w:cs="Times New Roman"/>
          <w:sz w:val="24"/>
          <w:szCs w:val="24"/>
        </w:rPr>
        <w:t xml:space="preserve">ctivated RNA-Methylation. </w:t>
      </w:r>
      <w:r w:rsidRPr="00087BD2">
        <w:rPr>
          <w:rFonts w:ascii="Times New Roman" w:hAnsi="Times New Roman" w:cs="Times New Roman"/>
          <w:sz w:val="24"/>
          <w:szCs w:val="24"/>
        </w:rPr>
        <w:t xml:space="preserve">FASEB </w:t>
      </w:r>
      <w:proofErr w:type="spellStart"/>
      <w:r w:rsidRPr="00087BD2">
        <w:rPr>
          <w:rFonts w:ascii="Times New Roman" w:hAnsi="Times New Roman" w:cs="Times New Roman"/>
          <w:sz w:val="24"/>
          <w:szCs w:val="24"/>
        </w:rPr>
        <w:t>BioAdvances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D375F">
        <w:rPr>
          <w:rFonts w:ascii="Times New Roman" w:hAnsi="Times New Roman" w:cs="Times New Roman"/>
          <w:b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40704">
        <w:rPr>
          <w:rFonts w:ascii="Times New Roman" w:hAnsi="Times New Roman" w:cs="Times New Roman"/>
          <w:sz w:val="24"/>
          <w:szCs w:val="24"/>
        </w:rPr>
        <w:t>2(11): 653–667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40704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40704">
        <w:rPr>
          <w:rFonts w:ascii="Times New Roman" w:hAnsi="Times New Roman" w:cs="Times New Roman"/>
          <w:sz w:val="24"/>
          <w:szCs w:val="24"/>
        </w:rPr>
        <w:t>: 10.1096/fba.2020-00044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06CAF" w14:textId="77777777" w:rsidR="00394D1B" w:rsidRPr="004C68CD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68CD">
        <w:rPr>
          <w:rFonts w:ascii="Times New Roman" w:hAnsi="Times New Roman" w:cs="Times New Roman"/>
          <w:sz w:val="24"/>
          <w:szCs w:val="24"/>
        </w:rPr>
        <w:t>Hosain</w:t>
      </w:r>
      <w:proofErr w:type="spellEnd"/>
      <w:r w:rsidRPr="004C68CD">
        <w:rPr>
          <w:rFonts w:ascii="Times New Roman" w:hAnsi="Times New Roman" w:cs="Times New Roman"/>
          <w:sz w:val="24"/>
          <w:szCs w:val="24"/>
        </w:rPr>
        <w:t xml:space="preserve"> SB, </w:t>
      </w:r>
      <w:proofErr w:type="spellStart"/>
      <w:r w:rsidRPr="004C68CD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4C68CD">
        <w:rPr>
          <w:rFonts w:ascii="Times New Roman" w:hAnsi="Times New Roman" w:cs="Times New Roman"/>
          <w:sz w:val="24"/>
          <w:szCs w:val="24"/>
        </w:rPr>
        <w:t xml:space="preserve"> SK, </w:t>
      </w:r>
      <w:r w:rsidRPr="004C68CD">
        <w:rPr>
          <w:rFonts w:ascii="Times New Roman" w:hAnsi="Times New Roman" w:cs="Times New Roman"/>
          <w:b/>
          <w:sz w:val="24"/>
          <w:szCs w:val="24"/>
        </w:rPr>
        <w:t>Uddin MB</w:t>
      </w:r>
      <w:r w:rsidRPr="004C68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68CD">
        <w:rPr>
          <w:rFonts w:ascii="Times New Roman" w:hAnsi="Times New Roman" w:cs="Times New Roman"/>
          <w:sz w:val="24"/>
          <w:szCs w:val="24"/>
        </w:rPr>
        <w:t>Vorubindi</w:t>
      </w:r>
      <w:proofErr w:type="spellEnd"/>
      <w:r w:rsidRPr="004C68CD">
        <w:rPr>
          <w:rFonts w:ascii="Times New Roman" w:hAnsi="Times New Roman" w:cs="Times New Roman"/>
          <w:sz w:val="24"/>
          <w:szCs w:val="24"/>
        </w:rPr>
        <w:t xml:space="preserve"> V, Ingram C, Zhang S, Hill RA, Gu X, Liu YY. Inhibition of glucosylceramide synthase eliminates the oncogenic function of p53 R273H mutant in the epithelial-mesenchymal transition and induced pluripotency of colon cancer cells. </w:t>
      </w:r>
      <w:proofErr w:type="spellStart"/>
      <w:r w:rsidRPr="004C68CD">
        <w:rPr>
          <w:rFonts w:ascii="Times New Roman" w:hAnsi="Times New Roman" w:cs="Times New Roman"/>
          <w:sz w:val="24"/>
          <w:szCs w:val="24"/>
        </w:rPr>
        <w:t>Oncotarget</w:t>
      </w:r>
      <w:proofErr w:type="spellEnd"/>
      <w:r w:rsidRPr="004C68CD">
        <w:rPr>
          <w:rFonts w:ascii="Times New Roman" w:hAnsi="Times New Roman" w:cs="Times New Roman"/>
          <w:sz w:val="24"/>
          <w:szCs w:val="24"/>
        </w:rPr>
        <w:t xml:space="preserve">, </w:t>
      </w:r>
      <w:r w:rsidRPr="004C68CD">
        <w:rPr>
          <w:rFonts w:ascii="Times New Roman" w:hAnsi="Times New Roman" w:cs="Times New Roman"/>
          <w:b/>
          <w:sz w:val="24"/>
          <w:szCs w:val="24"/>
        </w:rPr>
        <w:t>2016</w:t>
      </w:r>
      <w:r w:rsidRPr="004C68CD">
        <w:rPr>
          <w:rFonts w:ascii="Times New Roman" w:hAnsi="Times New Roman" w:cs="Times New Roman"/>
          <w:sz w:val="24"/>
          <w:szCs w:val="24"/>
        </w:rPr>
        <w:t xml:space="preserve">, 7(37), 60575- 60592. </w:t>
      </w:r>
      <w:proofErr w:type="spellStart"/>
      <w:r w:rsidRPr="004C68CD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4C68CD">
        <w:rPr>
          <w:rFonts w:ascii="Times New Roman" w:hAnsi="Times New Roman" w:cs="Times New Roman"/>
          <w:sz w:val="24"/>
          <w:szCs w:val="24"/>
        </w:rPr>
        <w:t>: 10.18632/oncotarget.11169.</w:t>
      </w:r>
    </w:p>
    <w:p w14:paraId="58B661D8" w14:textId="77777777" w:rsidR="00394D1B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79A">
        <w:rPr>
          <w:rFonts w:ascii="Times New Roman" w:hAnsi="Times New Roman" w:cs="Times New Roman"/>
          <w:sz w:val="24"/>
          <w:szCs w:val="24"/>
        </w:rPr>
        <w:t>Chamcheu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JC, Roy T, </w:t>
      </w:r>
      <w:r w:rsidRPr="002B1952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Mbeumi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SB,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Chamcheu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RCN, Walker AL, Liu YY, Huang S. Role and Therapeutic Targeting of the PI3K/Akt/mTOR Signaling in Skin Cancer: A Review of Current Status and Future Trends on Natural and Synthetic Agents Therapy. Cells, </w:t>
      </w:r>
      <w:r w:rsidRPr="002B1952">
        <w:rPr>
          <w:rFonts w:ascii="Times New Roman" w:hAnsi="Times New Roman" w:cs="Times New Roman"/>
          <w:b/>
          <w:sz w:val="24"/>
          <w:szCs w:val="24"/>
        </w:rPr>
        <w:t>2019</w:t>
      </w:r>
      <w:r w:rsidRPr="00B1179A">
        <w:rPr>
          <w:rFonts w:ascii="Times New Roman" w:hAnsi="Times New Roman" w:cs="Times New Roman"/>
          <w:sz w:val="24"/>
          <w:szCs w:val="24"/>
        </w:rPr>
        <w:t xml:space="preserve">, 8, 803.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>: 10.3390/cells8080803.</w:t>
      </w:r>
    </w:p>
    <w:p w14:paraId="67D4875D" w14:textId="77777777" w:rsidR="00394D1B" w:rsidRPr="005909B8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09B8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5909B8">
        <w:rPr>
          <w:rFonts w:ascii="Times New Roman" w:hAnsi="Times New Roman" w:cs="Times New Roman"/>
          <w:sz w:val="24"/>
          <w:szCs w:val="24"/>
        </w:rPr>
        <w:t xml:space="preserve"> SK, Liu Z, Roy KR, </w:t>
      </w:r>
      <w:r w:rsidRPr="005909B8">
        <w:rPr>
          <w:rFonts w:ascii="Times New Roman" w:hAnsi="Times New Roman" w:cs="Times New Roman"/>
          <w:b/>
          <w:sz w:val="24"/>
          <w:szCs w:val="24"/>
        </w:rPr>
        <w:t>Uddin MB</w:t>
      </w:r>
      <w:r w:rsidRPr="005909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09B8">
        <w:rPr>
          <w:rFonts w:ascii="Times New Roman" w:hAnsi="Times New Roman" w:cs="Times New Roman"/>
          <w:sz w:val="24"/>
          <w:szCs w:val="24"/>
        </w:rPr>
        <w:t>Hosain</w:t>
      </w:r>
      <w:proofErr w:type="spellEnd"/>
      <w:r w:rsidRPr="005909B8">
        <w:rPr>
          <w:rFonts w:ascii="Times New Roman" w:hAnsi="Times New Roman" w:cs="Times New Roman"/>
          <w:sz w:val="24"/>
          <w:szCs w:val="24"/>
        </w:rPr>
        <w:t xml:space="preserve"> SB, Gu X, </w:t>
      </w:r>
      <w:proofErr w:type="spellStart"/>
      <w:r w:rsidRPr="005909B8">
        <w:rPr>
          <w:rFonts w:ascii="Times New Roman" w:hAnsi="Times New Roman" w:cs="Times New Roman"/>
          <w:sz w:val="24"/>
          <w:szCs w:val="24"/>
        </w:rPr>
        <w:t>Nazzal</w:t>
      </w:r>
      <w:proofErr w:type="spellEnd"/>
      <w:r w:rsidRPr="005909B8">
        <w:rPr>
          <w:rFonts w:ascii="Times New Roman" w:hAnsi="Times New Roman" w:cs="Times New Roman"/>
          <w:sz w:val="24"/>
          <w:szCs w:val="24"/>
        </w:rPr>
        <w:t xml:space="preserve"> S, Hill RA, Liu YY. Ceramide-</w:t>
      </w:r>
      <w:proofErr w:type="spellStart"/>
      <w:r w:rsidRPr="005909B8">
        <w:rPr>
          <w:rFonts w:ascii="Times New Roman" w:hAnsi="Times New Roman" w:cs="Times New Roman"/>
          <w:sz w:val="24"/>
          <w:szCs w:val="24"/>
        </w:rPr>
        <w:t>rubusoside</w:t>
      </w:r>
      <w:proofErr w:type="spellEnd"/>
      <w:r w:rsidRPr="005909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9B8">
        <w:rPr>
          <w:rFonts w:ascii="Times New Roman" w:hAnsi="Times New Roman" w:cs="Times New Roman"/>
          <w:sz w:val="24"/>
          <w:szCs w:val="24"/>
        </w:rPr>
        <w:t>nanomicelles</w:t>
      </w:r>
      <w:proofErr w:type="spellEnd"/>
      <w:r w:rsidRPr="005909B8">
        <w:rPr>
          <w:rFonts w:ascii="Times New Roman" w:hAnsi="Times New Roman" w:cs="Times New Roman"/>
          <w:sz w:val="24"/>
          <w:szCs w:val="24"/>
        </w:rPr>
        <w:t xml:space="preserve">, a potential therapeutic approach to target cancers </w:t>
      </w:r>
      <w:r w:rsidRPr="005909B8">
        <w:rPr>
          <w:rFonts w:ascii="Times New Roman" w:hAnsi="Times New Roman" w:cs="Times New Roman"/>
          <w:sz w:val="24"/>
          <w:szCs w:val="24"/>
        </w:rPr>
        <w:lastRenderedPageBreak/>
        <w:t xml:space="preserve">carrying p53 missense mutations. Molecular Cancer Therapeutics, </w:t>
      </w:r>
      <w:r w:rsidRPr="005909B8">
        <w:rPr>
          <w:rFonts w:ascii="Times New Roman" w:hAnsi="Times New Roman" w:cs="Times New Roman"/>
          <w:b/>
          <w:sz w:val="24"/>
          <w:szCs w:val="24"/>
        </w:rPr>
        <w:t>2019</w:t>
      </w:r>
      <w:r w:rsidRPr="005909B8">
        <w:rPr>
          <w:rFonts w:ascii="Times New Roman" w:hAnsi="Times New Roman" w:cs="Times New Roman"/>
          <w:sz w:val="24"/>
          <w:szCs w:val="24"/>
        </w:rPr>
        <w:t xml:space="preserve">: p. </w:t>
      </w:r>
      <w:proofErr w:type="spellStart"/>
      <w:r w:rsidRPr="005909B8">
        <w:rPr>
          <w:rFonts w:ascii="Times New Roman" w:hAnsi="Times New Roman" w:cs="Times New Roman"/>
          <w:sz w:val="24"/>
          <w:szCs w:val="24"/>
        </w:rPr>
        <w:t>molcanther</w:t>
      </w:r>
      <w:proofErr w:type="spellEnd"/>
      <w:r w:rsidRPr="005909B8">
        <w:rPr>
          <w:rFonts w:ascii="Times New Roman" w:hAnsi="Times New Roman" w:cs="Times New Roman"/>
          <w:sz w:val="24"/>
          <w:szCs w:val="24"/>
        </w:rPr>
        <w:t xml:space="preserve">. 0366.2019. </w:t>
      </w:r>
      <w:proofErr w:type="spellStart"/>
      <w:r w:rsidRPr="005909B8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5909B8">
        <w:rPr>
          <w:rFonts w:ascii="Times New Roman" w:hAnsi="Times New Roman" w:cs="Times New Roman"/>
          <w:sz w:val="24"/>
          <w:szCs w:val="24"/>
        </w:rPr>
        <w:t>: 10.1158/1535-7163.MCT-19-0366.</w:t>
      </w:r>
    </w:p>
    <w:p w14:paraId="5F59EA34" w14:textId="77777777" w:rsidR="00394D1B" w:rsidRPr="00D16518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79A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SK,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Hosain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SB, Y Dong, </w:t>
      </w:r>
      <w:r w:rsidRPr="00AD36F8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>, Roy K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B1179A">
        <w:rPr>
          <w:rFonts w:ascii="Times New Roman" w:hAnsi="Times New Roman" w:cs="Times New Roman"/>
          <w:sz w:val="24"/>
          <w:szCs w:val="24"/>
        </w:rPr>
        <w:t xml:space="preserve">, Hill RA, Z Liu, Liu YY. Incorporation of fluorescence ceramide-based HPLC assay for rapidly and efficiently assessing glucosylceramide synthase In Vivo. Scientific Reports, </w:t>
      </w:r>
      <w:r w:rsidRPr="00AD36F8">
        <w:rPr>
          <w:rFonts w:ascii="Times New Roman" w:hAnsi="Times New Roman" w:cs="Times New Roman"/>
          <w:b/>
          <w:sz w:val="24"/>
          <w:szCs w:val="24"/>
        </w:rPr>
        <w:t>2017</w:t>
      </w:r>
      <w:r w:rsidRPr="00B1179A">
        <w:rPr>
          <w:rFonts w:ascii="Times New Roman" w:hAnsi="Times New Roman" w:cs="Times New Roman"/>
          <w:sz w:val="24"/>
          <w:szCs w:val="24"/>
        </w:rPr>
        <w:t xml:space="preserve">, 7.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>: 10.1038/s41598-017-03320-9.</w:t>
      </w:r>
    </w:p>
    <w:p w14:paraId="177AAA8E" w14:textId="77777777" w:rsidR="00394D1B" w:rsidRPr="005E0583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0583">
        <w:rPr>
          <w:rFonts w:ascii="Times New Roman" w:hAnsi="Times New Roman" w:cs="Times New Roman"/>
          <w:sz w:val="24"/>
          <w:szCs w:val="24"/>
        </w:rPr>
        <w:t>Chamcheu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JC, Rady I,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Chamcheu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RCN, Siddique AB, Bloch MB,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Mbeumi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SB, Babatunde AS, </w:t>
      </w:r>
      <w:r w:rsidRPr="005E0583">
        <w:rPr>
          <w:rFonts w:ascii="Times New Roman" w:hAnsi="Times New Roman" w:cs="Times New Roman"/>
          <w:b/>
          <w:sz w:val="24"/>
          <w:szCs w:val="24"/>
        </w:rPr>
        <w:t>Uddin MB</w:t>
      </w:r>
      <w:r w:rsidRPr="005E058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Noubissi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FK,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Jurutka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PW, Liu YY, Spiegelman V, Whitfield GK, Sayed KE.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Graviola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(Annona muricata) exerts anti-proliferative, anti-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clonogenic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and pro-apoptotic effects in human non-melanoma skin cancer UW-BCC1 and A431 cells in vitro: Involvement of hedgehog signaling. International Journal of Molecular Sciences, </w:t>
      </w:r>
      <w:r w:rsidRPr="005E0583">
        <w:rPr>
          <w:rFonts w:ascii="Times New Roman" w:hAnsi="Times New Roman" w:cs="Times New Roman"/>
          <w:b/>
          <w:sz w:val="24"/>
          <w:szCs w:val="24"/>
        </w:rPr>
        <w:t>2018</w:t>
      </w:r>
      <w:r w:rsidRPr="005E0583">
        <w:rPr>
          <w:rFonts w:ascii="Times New Roman" w:hAnsi="Times New Roman" w:cs="Times New Roman"/>
          <w:sz w:val="24"/>
          <w:szCs w:val="24"/>
        </w:rPr>
        <w:t xml:space="preserve">, 19, 1791;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>: 10.3390/ijms19061791.</w:t>
      </w:r>
    </w:p>
    <w:p w14:paraId="57EDBF02" w14:textId="77777777" w:rsidR="00394D1B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0583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Alanazi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, </w:t>
      </w:r>
      <w:r w:rsidRPr="005E0583">
        <w:rPr>
          <w:rFonts w:ascii="Times New Roman" w:hAnsi="Times New Roman" w:cs="Times New Roman"/>
          <w:b/>
          <w:sz w:val="24"/>
          <w:szCs w:val="24"/>
        </w:rPr>
        <w:t>MB Uddin</w:t>
      </w:r>
      <w:r w:rsidRPr="005E0583">
        <w:rPr>
          <w:rFonts w:ascii="Times New Roman" w:hAnsi="Times New Roman" w:cs="Times New Roman"/>
          <w:sz w:val="24"/>
          <w:szCs w:val="24"/>
        </w:rPr>
        <w:t xml:space="preserve">, S Fakhruddin, K Jackson. Recurrent insulin-induced hypoglycemia induces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AngII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 xml:space="preserve"> and COX2 leading to renal (pro) renin receptor expression and oxidative stress. International Journal of Medicine, </w:t>
      </w:r>
      <w:r w:rsidRPr="005E0583">
        <w:rPr>
          <w:rFonts w:ascii="Times New Roman" w:hAnsi="Times New Roman" w:cs="Times New Roman"/>
          <w:b/>
          <w:sz w:val="24"/>
          <w:szCs w:val="24"/>
        </w:rPr>
        <w:t>2017</w:t>
      </w:r>
      <w:r w:rsidRPr="005E0583">
        <w:rPr>
          <w:rFonts w:ascii="Times New Roman" w:hAnsi="Times New Roman" w:cs="Times New Roman"/>
          <w:sz w:val="24"/>
          <w:szCs w:val="24"/>
        </w:rPr>
        <w:t xml:space="preserve">, 5(1), 71-78. </w:t>
      </w:r>
      <w:proofErr w:type="spellStart"/>
      <w:r w:rsidRPr="005E0583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5E0583">
        <w:rPr>
          <w:rFonts w:ascii="Times New Roman" w:hAnsi="Times New Roman" w:cs="Times New Roman"/>
          <w:sz w:val="24"/>
          <w:szCs w:val="24"/>
        </w:rPr>
        <w:t>: 10.14419/ijm.v5i1.6858.</w:t>
      </w:r>
    </w:p>
    <w:p w14:paraId="56C59D1F" w14:textId="77777777" w:rsidR="00394D1B" w:rsidRPr="00B1179A" w:rsidRDefault="00394D1B" w:rsidP="00394D1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79A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J, Yu J, Fan Y, Zhao X,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 xml:space="preserve"> J, Meng Y, Wu Y, </w:t>
      </w:r>
      <w:r w:rsidRPr="00AD75D9">
        <w:rPr>
          <w:rFonts w:ascii="Times New Roman" w:hAnsi="Times New Roman" w:cs="Times New Roman"/>
          <w:b/>
          <w:sz w:val="24"/>
          <w:szCs w:val="24"/>
        </w:rPr>
        <w:t>Uddin MB</w:t>
      </w:r>
      <w:r w:rsidRPr="00B1179A">
        <w:rPr>
          <w:rFonts w:ascii="Times New Roman" w:hAnsi="Times New Roman" w:cs="Times New Roman"/>
          <w:sz w:val="24"/>
          <w:szCs w:val="24"/>
        </w:rPr>
        <w:t xml:space="preserve">, Wang C, Wang Z. Low dose lead exposure starting from puberty disrupts spermatogenesis-related gene expression and causes abnormal spermatogenesis in mouse. Toxicology and Applied Pharmacology, </w:t>
      </w:r>
      <w:r w:rsidRPr="00AD75D9">
        <w:rPr>
          <w:rFonts w:ascii="Times New Roman" w:hAnsi="Times New Roman" w:cs="Times New Roman"/>
          <w:b/>
          <w:sz w:val="24"/>
          <w:szCs w:val="24"/>
        </w:rPr>
        <w:t>2020</w:t>
      </w:r>
      <w:r w:rsidRPr="00B1179A">
        <w:rPr>
          <w:rFonts w:ascii="Times New Roman" w:hAnsi="Times New Roman" w:cs="Times New Roman"/>
          <w:sz w:val="24"/>
          <w:szCs w:val="24"/>
        </w:rPr>
        <w:t xml:space="preserve">, 393, 114942. </w:t>
      </w:r>
      <w:proofErr w:type="spellStart"/>
      <w:r w:rsidRPr="00B1179A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B1179A">
        <w:rPr>
          <w:rFonts w:ascii="Times New Roman" w:hAnsi="Times New Roman" w:cs="Times New Roman"/>
          <w:sz w:val="24"/>
          <w:szCs w:val="24"/>
        </w:rPr>
        <w:t>: 10.1016/j.taap.2020.114942.</w:t>
      </w:r>
    </w:p>
    <w:p w14:paraId="28AC9C04" w14:textId="4159A0DA" w:rsidR="002E0B01" w:rsidRPr="002E0B01" w:rsidRDefault="00394D1B" w:rsidP="002E0B01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6BD2">
        <w:rPr>
          <w:rFonts w:ascii="Times New Roman" w:hAnsi="Times New Roman" w:cs="Times New Roman"/>
          <w:sz w:val="24"/>
          <w:szCs w:val="24"/>
        </w:rPr>
        <w:t xml:space="preserve">H Imam, A Chowdhury, NU Mahbub, A Hossain, MFB Karim, </w:t>
      </w:r>
      <w:r w:rsidRPr="00CD6BD2">
        <w:rPr>
          <w:rFonts w:ascii="Times New Roman" w:hAnsi="Times New Roman" w:cs="Times New Roman"/>
          <w:b/>
          <w:sz w:val="24"/>
          <w:szCs w:val="24"/>
        </w:rPr>
        <w:t>MB Uddin</w:t>
      </w:r>
      <w:r w:rsidRPr="00CD6B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6BD2">
        <w:rPr>
          <w:rFonts w:ascii="Times New Roman" w:hAnsi="Times New Roman" w:cs="Times New Roman"/>
          <w:sz w:val="24"/>
          <w:szCs w:val="24"/>
        </w:rPr>
        <w:t>Sarker</w:t>
      </w:r>
      <w:proofErr w:type="spellEnd"/>
      <w:r w:rsidRPr="00CD6BD2">
        <w:rPr>
          <w:rFonts w:ascii="Times New Roman" w:hAnsi="Times New Roman" w:cs="Times New Roman"/>
          <w:sz w:val="24"/>
          <w:szCs w:val="24"/>
        </w:rPr>
        <w:t xml:space="preserve"> MM. </w:t>
      </w:r>
      <w:proofErr w:type="spellStart"/>
      <w:r w:rsidRPr="00CD6BD2">
        <w:rPr>
          <w:rFonts w:ascii="Times New Roman" w:hAnsi="Times New Roman" w:cs="Times New Roman"/>
          <w:sz w:val="24"/>
          <w:szCs w:val="24"/>
        </w:rPr>
        <w:t>Oxidizability</w:t>
      </w:r>
      <w:proofErr w:type="spellEnd"/>
      <w:r w:rsidRPr="00CD6BD2">
        <w:rPr>
          <w:rFonts w:ascii="Times New Roman" w:hAnsi="Times New Roman" w:cs="Times New Roman"/>
          <w:sz w:val="24"/>
          <w:szCs w:val="24"/>
        </w:rPr>
        <w:t xml:space="preserve"> assay of unfractionated plasma of patients with different plasma profile: a methodological study. Journal of Diabetes &amp; Metabolic Disorders, </w:t>
      </w:r>
      <w:r w:rsidRPr="00CD6BD2">
        <w:rPr>
          <w:rFonts w:ascii="Times New Roman" w:hAnsi="Times New Roman" w:cs="Times New Roman"/>
          <w:b/>
          <w:sz w:val="24"/>
          <w:szCs w:val="24"/>
        </w:rPr>
        <w:t>2014</w:t>
      </w:r>
      <w:r w:rsidRPr="00CD6BD2">
        <w:rPr>
          <w:rFonts w:ascii="Times New Roman" w:hAnsi="Times New Roman" w:cs="Times New Roman"/>
          <w:sz w:val="24"/>
          <w:szCs w:val="24"/>
        </w:rPr>
        <w:t xml:space="preserve">, 13:54. </w:t>
      </w:r>
      <w:proofErr w:type="spellStart"/>
      <w:r w:rsidRPr="00CD6BD2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CD6BD2">
        <w:rPr>
          <w:rFonts w:ascii="Times New Roman" w:hAnsi="Times New Roman" w:cs="Times New Roman"/>
          <w:sz w:val="24"/>
          <w:szCs w:val="24"/>
        </w:rPr>
        <w:t>: 10.1186/2251-6581-13-54</w:t>
      </w:r>
      <w:r w:rsidR="009738E6" w:rsidRPr="00CD6BD2">
        <w:rPr>
          <w:rFonts w:ascii="Times New Roman" w:hAnsi="Times New Roman" w:cs="Times New Roman"/>
          <w:sz w:val="24"/>
          <w:szCs w:val="24"/>
        </w:rPr>
        <w:t>.</w:t>
      </w:r>
    </w:p>
    <w:p w14:paraId="00EA16D4" w14:textId="5951D7E1" w:rsidR="002E0B01" w:rsidRDefault="002E0B01" w:rsidP="002E0B01">
      <w:pPr>
        <w:pStyle w:val="BodyText"/>
        <w:numPr>
          <w:ilvl w:val="0"/>
          <w:numId w:val="6"/>
        </w:numPr>
        <w:spacing w:before="0" w:line="276" w:lineRule="auto"/>
        <w:ind w:right="142"/>
        <w:jc w:val="both"/>
      </w:pPr>
      <w:r>
        <w:t>MM</w:t>
      </w:r>
      <w:r>
        <w:rPr>
          <w:spacing w:val="7"/>
        </w:rPr>
        <w:t xml:space="preserve"> </w:t>
      </w:r>
      <w:r>
        <w:t>Hossain,</w:t>
      </w:r>
      <w:r>
        <w:rPr>
          <w:spacing w:val="6"/>
        </w:rPr>
        <w:t xml:space="preserve"> </w:t>
      </w:r>
      <w:r>
        <w:t>MN</w:t>
      </w:r>
      <w:r>
        <w:rPr>
          <w:spacing w:val="6"/>
        </w:rPr>
        <w:t xml:space="preserve"> </w:t>
      </w:r>
      <w:proofErr w:type="spellStart"/>
      <w:r>
        <w:t>Alam</w:t>
      </w:r>
      <w:proofErr w:type="spellEnd"/>
      <w:r>
        <w:t>,</w:t>
      </w:r>
      <w:r>
        <w:rPr>
          <w:spacing w:val="6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Uddin,</w:t>
      </w:r>
      <w:r>
        <w:rPr>
          <w:spacing w:val="9"/>
        </w:rPr>
        <w:t xml:space="preserve"> </w:t>
      </w:r>
      <w:r>
        <w:rPr>
          <w:b/>
          <w:spacing w:val="-1"/>
          <w:sz w:val="23"/>
        </w:rPr>
        <w:t>MB</w:t>
      </w:r>
      <w:r>
        <w:rPr>
          <w:b/>
          <w:spacing w:val="7"/>
          <w:sz w:val="23"/>
        </w:rPr>
        <w:t xml:space="preserve"> </w:t>
      </w:r>
      <w:r>
        <w:rPr>
          <w:b/>
          <w:spacing w:val="-1"/>
          <w:sz w:val="23"/>
        </w:rPr>
        <w:t>Uddin</w:t>
      </w:r>
      <w:r>
        <w:rPr>
          <w:spacing w:val="-1"/>
        </w:rPr>
        <w:t>,</w:t>
      </w:r>
      <w:r>
        <w:rPr>
          <w:spacing w:val="6"/>
        </w:rPr>
        <w:t xml:space="preserve"> </w:t>
      </w:r>
      <w:r w:rsidR="00D2214D">
        <w:rPr>
          <w:spacing w:val="-1"/>
        </w:rPr>
        <w:t>A</w:t>
      </w:r>
      <w:r>
        <w:rPr>
          <w:spacing w:val="6"/>
        </w:rPr>
        <w:t xml:space="preserve"> </w:t>
      </w:r>
      <w:r>
        <w:t>Chowdhury.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vitro</w:t>
      </w:r>
      <w:r>
        <w:rPr>
          <w:spacing w:val="7"/>
        </w:rPr>
        <w:t xml:space="preserve"> </w:t>
      </w:r>
      <w:r>
        <w:rPr>
          <w:spacing w:val="-1"/>
        </w:rPr>
        <w:t>Antioxidant,</w:t>
      </w:r>
      <w:r>
        <w:rPr>
          <w:spacing w:val="7"/>
        </w:rPr>
        <w:t xml:space="preserve"> </w:t>
      </w:r>
      <w:r>
        <w:rPr>
          <w:spacing w:val="-1"/>
        </w:rPr>
        <w:t>Antimicrobial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vivo</w:t>
      </w:r>
      <w:r>
        <w:rPr>
          <w:spacing w:val="61"/>
        </w:rPr>
        <w:t xml:space="preserve"> </w:t>
      </w:r>
      <w:r>
        <w:t>Peripheral</w:t>
      </w:r>
      <w:r>
        <w:rPr>
          <w:spacing w:val="10"/>
        </w:rPr>
        <w:t xml:space="preserve"> </w:t>
      </w:r>
      <w:r>
        <w:t>Analgesic</w:t>
      </w:r>
      <w:r>
        <w:rPr>
          <w:spacing w:val="12"/>
        </w:rPr>
        <w:t xml:space="preserve"> </w:t>
      </w:r>
      <w:r>
        <w:rPr>
          <w:spacing w:val="-1"/>
        </w:rPr>
        <w:t>Activities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-1"/>
        </w:rPr>
        <w:t>Methanol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1"/>
        </w:rPr>
        <w:t xml:space="preserve"> </w:t>
      </w:r>
      <w:r>
        <w:t>Petroleum</w:t>
      </w:r>
      <w:r>
        <w:rPr>
          <w:spacing w:val="10"/>
        </w:rPr>
        <w:t xml:space="preserve"> </w:t>
      </w:r>
      <w:r>
        <w:t>Ether</w:t>
      </w:r>
      <w:r>
        <w:rPr>
          <w:spacing w:val="12"/>
        </w:rPr>
        <w:t xml:space="preserve"> </w:t>
      </w:r>
      <w:r>
        <w:t>Extracts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rPr>
          <w:spacing w:val="-1"/>
        </w:rPr>
        <w:t>Whole</w:t>
      </w:r>
      <w:r>
        <w:rPr>
          <w:spacing w:val="12"/>
        </w:rPr>
        <w:t xml:space="preserve"> </w:t>
      </w:r>
      <w:r>
        <w:t>Plant</w:t>
      </w:r>
      <w:r>
        <w:rPr>
          <w:spacing w:val="12"/>
        </w:rPr>
        <w:t xml:space="preserve"> </w:t>
      </w:r>
      <w:r>
        <w:t>of</w:t>
      </w:r>
      <w:r>
        <w:rPr>
          <w:spacing w:val="17"/>
        </w:rPr>
        <w:t xml:space="preserve"> </w:t>
      </w:r>
      <w:proofErr w:type="spellStart"/>
      <w:r>
        <w:rPr>
          <w:i/>
        </w:rPr>
        <w:t>Uraria</w:t>
      </w:r>
      <w:proofErr w:type="spellEnd"/>
      <w:r>
        <w:rPr>
          <w:i/>
          <w:spacing w:val="12"/>
        </w:rPr>
        <w:t xml:space="preserve"> </w:t>
      </w:r>
      <w:proofErr w:type="spellStart"/>
      <w:r>
        <w:rPr>
          <w:i/>
        </w:rPr>
        <w:t>lagopoides</w:t>
      </w:r>
      <w:proofErr w:type="spellEnd"/>
      <w:r>
        <w:rPr>
          <w:i/>
          <w:spacing w:val="12"/>
        </w:rPr>
        <w:t xml:space="preserve"> </w:t>
      </w:r>
      <w:r>
        <w:rPr>
          <w:i/>
        </w:rPr>
        <w:t>Dc</w:t>
      </w:r>
      <w:r>
        <w:t>.</w:t>
      </w:r>
      <w:r>
        <w:rPr>
          <w:spacing w:val="12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J.</w:t>
      </w:r>
      <w:r>
        <w:rPr>
          <w:spacing w:val="12"/>
        </w:rPr>
        <w:t xml:space="preserve"> </w:t>
      </w:r>
      <w:r>
        <w:t>Pharm.</w:t>
      </w:r>
      <w:r>
        <w:rPr>
          <w:spacing w:val="37"/>
        </w:rPr>
        <w:t xml:space="preserve"> </w:t>
      </w:r>
      <w:r>
        <w:t xml:space="preserve">Res, </w:t>
      </w:r>
      <w:r>
        <w:rPr>
          <w:b/>
        </w:rPr>
        <w:t>2015</w:t>
      </w:r>
      <w:r>
        <w:t xml:space="preserve">, 8 (5), 1-14. </w:t>
      </w:r>
      <w:proofErr w:type="spellStart"/>
      <w:r>
        <w:rPr>
          <w:spacing w:val="-1"/>
        </w:rPr>
        <w:t>doi</w:t>
      </w:r>
      <w:proofErr w:type="spellEnd"/>
      <w:r>
        <w:rPr>
          <w:spacing w:val="-1"/>
        </w:rPr>
        <w:t>:</w:t>
      </w:r>
      <w:r>
        <w:t xml:space="preserve"> </w:t>
      </w:r>
      <w:r>
        <w:rPr>
          <w:spacing w:val="-1"/>
        </w:rPr>
        <w:t>10.9734/BJPR/2015/888.</w:t>
      </w:r>
    </w:p>
    <w:p w14:paraId="2F7A8088" w14:textId="77777777" w:rsidR="002E0B01" w:rsidRDefault="002E0B01" w:rsidP="002E0B01">
      <w:pPr>
        <w:pStyle w:val="BodyText"/>
        <w:numPr>
          <w:ilvl w:val="0"/>
          <w:numId w:val="6"/>
        </w:numPr>
        <w:spacing w:before="0" w:line="276" w:lineRule="auto"/>
        <w:ind w:right="140"/>
        <w:jc w:val="both"/>
      </w:pPr>
      <w:r>
        <w:t>I</w:t>
      </w:r>
      <w:r>
        <w:rPr>
          <w:spacing w:val="57"/>
        </w:rPr>
        <w:t xml:space="preserve"> </w:t>
      </w:r>
      <w:proofErr w:type="spellStart"/>
      <w:r>
        <w:rPr>
          <w:spacing w:val="-1"/>
        </w:rPr>
        <w:t>Nimmi</w:t>
      </w:r>
      <w:proofErr w:type="spellEnd"/>
      <w:r>
        <w:rPr>
          <w:spacing w:val="-1"/>
        </w:rPr>
        <w:t>,</w:t>
      </w:r>
      <w:r>
        <w:rPr>
          <w:spacing w:val="57"/>
        </w:rPr>
        <w:t xml:space="preserve"> </w:t>
      </w:r>
      <w:r>
        <w:t>IA</w:t>
      </w:r>
      <w:r>
        <w:rPr>
          <w:spacing w:val="57"/>
        </w:rPr>
        <w:t xml:space="preserve"> </w:t>
      </w:r>
      <w:r>
        <w:t>Jahan,</w:t>
      </w:r>
      <w:r>
        <w:rPr>
          <w:spacing w:val="58"/>
        </w:rPr>
        <w:t xml:space="preserve"> </w:t>
      </w:r>
      <w:r>
        <w:rPr>
          <w:spacing w:val="-1"/>
        </w:rPr>
        <w:t>MH</w:t>
      </w:r>
      <w:r>
        <w:rPr>
          <w:spacing w:val="56"/>
        </w:rPr>
        <w:t xml:space="preserve"> </w:t>
      </w:r>
      <w:r>
        <w:t>Hossain,</w:t>
      </w:r>
      <w:r>
        <w:rPr>
          <w:spacing w:val="58"/>
        </w:rPr>
        <w:t xml:space="preserve"> </w:t>
      </w:r>
      <w:r>
        <w:rPr>
          <w:b/>
          <w:spacing w:val="-1"/>
          <w:sz w:val="23"/>
        </w:rPr>
        <w:t>MB</w:t>
      </w:r>
      <w:r>
        <w:rPr>
          <w:b/>
          <w:spacing w:val="55"/>
          <w:sz w:val="23"/>
        </w:rPr>
        <w:t xml:space="preserve"> </w:t>
      </w:r>
      <w:r>
        <w:rPr>
          <w:b/>
          <w:spacing w:val="-1"/>
          <w:sz w:val="23"/>
        </w:rPr>
        <w:t>Uddin</w:t>
      </w:r>
      <w:r>
        <w:rPr>
          <w:spacing w:val="-1"/>
        </w:rPr>
        <w:t>,</w:t>
      </w:r>
      <w:r>
        <w:rPr>
          <w:spacing w:val="57"/>
        </w:rPr>
        <w:t xml:space="preserve"> </w:t>
      </w:r>
      <w:r>
        <w:t>MS</w:t>
      </w:r>
      <w:r>
        <w:rPr>
          <w:spacing w:val="57"/>
        </w:rPr>
        <w:t xml:space="preserve"> </w:t>
      </w:r>
      <w:r>
        <w:t>Rana,</w:t>
      </w:r>
      <w:r>
        <w:rPr>
          <w:spacing w:val="56"/>
        </w:rPr>
        <w:t xml:space="preserve"> </w:t>
      </w:r>
      <w:r>
        <w:t>MM</w:t>
      </w:r>
      <w:r>
        <w:rPr>
          <w:spacing w:val="57"/>
        </w:rPr>
        <w:t xml:space="preserve"> </w:t>
      </w:r>
      <w:proofErr w:type="spellStart"/>
      <w:r>
        <w:t>Haq</w:t>
      </w:r>
      <w:proofErr w:type="spellEnd"/>
      <w:r>
        <w:t>.</w:t>
      </w:r>
      <w:r>
        <w:rPr>
          <w:spacing w:val="57"/>
        </w:rPr>
        <w:t xml:space="preserve"> </w:t>
      </w:r>
      <w:r>
        <w:t>A</w:t>
      </w:r>
      <w:r>
        <w:rPr>
          <w:spacing w:val="56"/>
        </w:rPr>
        <w:t xml:space="preserve"> </w:t>
      </w:r>
      <w:r>
        <w:rPr>
          <w:spacing w:val="-1"/>
        </w:rPr>
        <w:t>comparative</w:t>
      </w:r>
      <w:r>
        <w:rPr>
          <w:spacing w:val="56"/>
        </w:rPr>
        <w:t xml:space="preserve"> </w:t>
      </w:r>
      <w:r>
        <w:t>study</w:t>
      </w:r>
      <w:r>
        <w:rPr>
          <w:spacing w:val="55"/>
        </w:rPr>
        <w:t xml:space="preserve"> </w:t>
      </w:r>
      <w:r>
        <w:t>on</w:t>
      </w:r>
      <w:r>
        <w:rPr>
          <w:spacing w:val="57"/>
        </w:rPr>
        <w:t xml:space="preserve"> </w:t>
      </w:r>
      <w:r>
        <w:t>antioxidant</w:t>
      </w:r>
      <w:r>
        <w:rPr>
          <w:spacing w:val="57"/>
        </w:rPr>
        <w:t xml:space="preserve"> </w:t>
      </w:r>
      <w:r>
        <w:rPr>
          <w:spacing w:val="-1"/>
        </w:rPr>
        <w:t>properties</w:t>
      </w:r>
      <w:r>
        <w:rPr>
          <w:spacing w:val="57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two</w:t>
      </w:r>
      <w:r>
        <w:rPr>
          <w:spacing w:val="53"/>
        </w:rPr>
        <w:t xml:space="preserve"> </w:t>
      </w:r>
      <w:proofErr w:type="spellStart"/>
      <w:r>
        <w:rPr>
          <w:spacing w:val="-1"/>
        </w:rPr>
        <w:t>phyllanthus</w:t>
      </w:r>
      <w:proofErr w:type="spellEnd"/>
      <w:r>
        <w:rPr>
          <w:spacing w:val="34"/>
        </w:rPr>
        <w:t xml:space="preserve"> </w:t>
      </w:r>
      <w:r>
        <w:t>species</w:t>
      </w:r>
      <w:r>
        <w:rPr>
          <w:spacing w:val="33"/>
        </w:rPr>
        <w:t xml:space="preserve"> </w:t>
      </w:r>
      <w:r>
        <w:rPr>
          <w:spacing w:val="-1"/>
        </w:rPr>
        <w:t>growing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rPr>
          <w:spacing w:val="-1"/>
        </w:rPr>
        <w:t>Bangladesh.</w:t>
      </w:r>
      <w:r>
        <w:rPr>
          <w:spacing w:val="35"/>
        </w:rPr>
        <w:t xml:space="preserve"> </w:t>
      </w:r>
      <w:r>
        <w:t>Dhaka</w:t>
      </w:r>
      <w:r>
        <w:rPr>
          <w:spacing w:val="34"/>
        </w:rPr>
        <w:t xml:space="preserve"> </w:t>
      </w:r>
      <w:r>
        <w:rPr>
          <w:spacing w:val="-1"/>
        </w:rPr>
        <w:t>University</w:t>
      </w:r>
      <w:r>
        <w:rPr>
          <w:spacing w:val="33"/>
        </w:rPr>
        <w:t xml:space="preserve"> </w:t>
      </w:r>
      <w:r>
        <w:rPr>
          <w:spacing w:val="-1"/>
        </w:rPr>
        <w:t>Journal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-1"/>
        </w:rPr>
        <w:t>Pharmaceutical</w:t>
      </w:r>
      <w:r>
        <w:rPr>
          <w:spacing w:val="34"/>
        </w:rPr>
        <w:t xml:space="preserve"> </w:t>
      </w:r>
      <w:r>
        <w:rPr>
          <w:spacing w:val="-1"/>
        </w:rPr>
        <w:t>Sciences,</w:t>
      </w:r>
      <w:r>
        <w:rPr>
          <w:spacing w:val="36"/>
        </w:rPr>
        <w:t xml:space="preserve"> </w:t>
      </w:r>
      <w:r>
        <w:rPr>
          <w:b/>
        </w:rPr>
        <w:t>2013</w:t>
      </w:r>
      <w:r>
        <w:t>,</w:t>
      </w:r>
      <w:r>
        <w:rPr>
          <w:spacing w:val="33"/>
        </w:rPr>
        <w:t xml:space="preserve"> </w:t>
      </w:r>
      <w:r>
        <w:t>11</w:t>
      </w:r>
      <w:r>
        <w:rPr>
          <w:spacing w:val="34"/>
        </w:rPr>
        <w:t xml:space="preserve"> </w:t>
      </w:r>
      <w:r>
        <w:t>(2),</w:t>
      </w:r>
      <w:r>
        <w:rPr>
          <w:spacing w:val="33"/>
        </w:rPr>
        <w:t xml:space="preserve"> </w:t>
      </w:r>
      <w:r>
        <w:rPr>
          <w:spacing w:val="-1"/>
        </w:rPr>
        <w:t>191-197.</w:t>
      </w:r>
      <w:r>
        <w:rPr>
          <w:spacing w:val="34"/>
        </w:rPr>
        <w:t xml:space="preserve"> </w:t>
      </w:r>
      <w:proofErr w:type="spellStart"/>
      <w:r>
        <w:t>doi</w:t>
      </w:r>
      <w:proofErr w:type="spellEnd"/>
      <w:r>
        <w:t>:</w:t>
      </w:r>
      <w:r>
        <w:rPr>
          <w:spacing w:val="131"/>
        </w:rPr>
        <w:t xml:space="preserve"> </w:t>
      </w:r>
      <w:r>
        <w:rPr>
          <w:spacing w:val="-1"/>
        </w:rPr>
        <w:t>10.3329/dujps.v11i2.14579.</w:t>
      </w:r>
    </w:p>
    <w:p w14:paraId="2E96876B" w14:textId="5A8EED1C" w:rsidR="008A2B49" w:rsidRPr="00BE2824" w:rsidRDefault="002E0B01" w:rsidP="008A2B4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678F">
        <w:rPr>
          <w:rFonts w:ascii="Times New Roman" w:hAnsi="Times New Roman" w:cs="Times New Roman"/>
          <w:sz w:val="24"/>
          <w:szCs w:val="24"/>
        </w:rPr>
        <w:t>M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proofErr w:type="spellStart"/>
      <w:r w:rsidRPr="004A678F">
        <w:rPr>
          <w:rFonts w:ascii="Times New Roman" w:hAnsi="Times New Roman" w:cs="Times New Roman"/>
          <w:sz w:val="24"/>
          <w:szCs w:val="24"/>
        </w:rPr>
        <w:t>Akter</w:t>
      </w:r>
      <w:proofErr w:type="spellEnd"/>
      <w:r w:rsidRPr="004A678F">
        <w:rPr>
          <w:rFonts w:ascii="Times New Roman" w:hAnsi="Times New Roman" w:cs="Times New Roman"/>
          <w:sz w:val="24"/>
          <w:szCs w:val="24"/>
        </w:rPr>
        <w:t>,</w:t>
      </w:r>
      <w:r w:rsidRPr="004A678F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MAI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Khan,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MDA</w:t>
      </w:r>
      <w:r w:rsidRPr="004A678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Muhsin,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K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Hamid,</w:t>
      </w:r>
      <w:r w:rsidRPr="004A678F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MO</w:t>
      </w:r>
      <w:r w:rsidRPr="004A678F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Ullah,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IJ</w:t>
      </w:r>
      <w:r w:rsidRPr="004A678F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Bulbul,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A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Firoz,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b/>
          <w:spacing w:val="-1"/>
          <w:sz w:val="24"/>
          <w:szCs w:val="24"/>
        </w:rPr>
        <w:t>MB</w:t>
      </w:r>
      <w:r w:rsidRPr="004A67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b/>
          <w:spacing w:val="-1"/>
          <w:sz w:val="24"/>
          <w:szCs w:val="24"/>
        </w:rPr>
        <w:t>Uddin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KF</w:t>
      </w:r>
      <w:r w:rsidRPr="004A678F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proofErr w:type="spellStart"/>
      <w:r w:rsidRPr="004A678F">
        <w:rPr>
          <w:rFonts w:ascii="Times New Roman" w:hAnsi="Times New Roman" w:cs="Times New Roman"/>
          <w:spacing w:val="-1"/>
          <w:sz w:val="24"/>
          <w:szCs w:val="24"/>
        </w:rPr>
        <w:t>Urmi</w:t>
      </w:r>
      <w:proofErr w:type="spellEnd"/>
      <w:r w:rsidRPr="004A678F">
        <w:rPr>
          <w:rFonts w:ascii="Times New Roman" w:hAnsi="Times New Roman" w:cs="Times New Roman"/>
          <w:spacing w:val="-1"/>
          <w:sz w:val="24"/>
          <w:szCs w:val="24"/>
        </w:rPr>
        <w:t>.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In</w:t>
      </w:r>
      <w:r w:rsidRPr="004A678F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vitro</w:t>
      </w:r>
      <w:r w:rsidRPr="004A678F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studies</w:t>
      </w:r>
      <w:r w:rsidRPr="004A678F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on</w:t>
      </w:r>
      <w:r w:rsidRPr="004A678F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antibacterial,</w:t>
      </w:r>
      <w:r w:rsidRPr="004A67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antifungal,</w:t>
      </w:r>
      <w:r w:rsidRPr="004A678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and</w:t>
      </w:r>
      <w:r w:rsidRPr="004A67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cytotoxic</w:t>
      </w:r>
      <w:r w:rsidRPr="004A678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properties</w:t>
      </w:r>
      <w:r w:rsidRPr="004A678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of</w:t>
      </w:r>
      <w:r w:rsidRPr="004A678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i/>
          <w:sz w:val="24"/>
          <w:szCs w:val="24"/>
        </w:rPr>
        <w:t>Leucas</w:t>
      </w:r>
      <w:r w:rsidRPr="004A678F">
        <w:rPr>
          <w:rFonts w:ascii="Times New Roman" w:hAnsi="Times New Roman" w:cs="Times New Roman"/>
          <w:i/>
          <w:spacing w:val="11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i/>
          <w:sz w:val="24"/>
          <w:szCs w:val="24"/>
        </w:rPr>
        <w:t>aspera</w:t>
      </w:r>
      <w:r w:rsidRPr="004A678F">
        <w:rPr>
          <w:rFonts w:ascii="Times New Roman" w:hAnsi="Times New Roman" w:cs="Times New Roman"/>
          <w:sz w:val="24"/>
          <w:szCs w:val="24"/>
        </w:rPr>
        <w:t>.</w:t>
      </w:r>
      <w:r w:rsidRPr="004A678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Biology</w:t>
      </w:r>
      <w:r w:rsidRPr="004A678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and</w:t>
      </w:r>
      <w:r w:rsidRPr="004A67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Medicine,</w:t>
      </w:r>
      <w:r w:rsidRPr="004A678F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b/>
          <w:sz w:val="24"/>
          <w:szCs w:val="24"/>
        </w:rPr>
        <w:t>2012</w:t>
      </w:r>
      <w:r w:rsidRPr="004A678F">
        <w:rPr>
          <w:rFonts w:ascii="Times New Roman" w:hAnsi="Times New Roman" w:cs="Times New Roman"/>
          <w:sz w:val="24"/>
          <w:szCs w:val="24"/>
        </w:rPr>
        <w:t>,</w:t>
      </w:r>
      <w:r w:rsidRPr="004A67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4</w:t>
      </w:r>
      <w:r w:rsidRPr="004A67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(4),</w:t>
      </w:r>
      <w:r w:rsidRPr="004A67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pacing w:val="-1"/>
          <w:sz w:val="24"/>
          <w:szCs w:val="24"/>
        </w:rPr>
        <w:t>183-187.</w:t>
      </w:r>
      <w:r w:rsidRPr="004A678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 w:rsidRPr="004A678F">
        <w:rPr>
          <w:rFonts w:ascii="Times New Roman" w:hAnsi="Times New Roman" w:cs="Times New Roman"/>
          <w:sz w:val="24"/>
          <w:szCs w:val="24"/>
        </w:rPr>
        <w:t>eISSN</w:t>
      </w:r>
      <w:proofErr w:type="spellEnd"/>
      <w:r w:rsidRPr="004A678F">
        <w:rPr>
          <w:rFonts w:ascii="Times New Roman" w:hAnsi="Times New Roman" w:cs="Times New Roman"/>
          <w:sz w:val="24"/>
          <w:szCs w:val="24"/>
        </w:rPr>
        <w:t>:</w:t>
      </w:r>
      <w:r w:rsidRPr="004A678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4A678F">
        <w:rPr>
          <w:rFonts w:ascii="Times New Roman" w:hAnsi="Times New Roman" w:cs="Times New Roman"/>
          <w:sz w:val="24"/>
          <w:szCs w:val="24"/>
        </w:rPr>
        <w:t>097483699</w:t>
      </w:r>
      <w:r w:rsidR="004A678F">
        <w:rPr>
          <w:rFonts w:ascii="Times New Roman" w:hAnsi="Times New Roman" w:cs="Times New Roman"/>
          <w:sz w:val="24"/>
          <w:szCs w:val="24"/>
        </w:rPr>
        <w:t>.</w:t>
      </w:r>
    </w:p>
    <w:p w14:paraId="1F908053" w14:textId="77777777" w:rsidR="003D447B" w:rsidRPr="004809A0" w:rsidRDefault="003D447B" w:rsidP="003D447B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641ADA38" wp14:editId="75328516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1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C4C15EC" id="Freeform 16" o:spid="_x0000_s1026" style="position:absolute;margin-left:1in;margin-top:21.45pt;width:466.4pt;height:3.55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Book Chapter</w:t>
      </w:r>
    </w:p>
    <w:p w14:paraId="0597BD42" w14:textId="77777777" w:rsidR="003D447B" w:rsidRPr="00887282" w:rsidRDefault="003D447B" w:rsidP="003D447B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29443CEF" w14:textId="46644E33" w:rsidR="003D447B" w:rsidRDefault="003D447B" w:rsidP="003D44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47B">
        <w:rPr>
          <w:rFonts w:ascii="Times New Roman" w:hAnsi="Times New Roman" w:cs="Times New Roman"/>
          <w:b/>
          <w:sz w:val="24"/>
          <w:szCs w:val="24"/>
        </w:rPr>
        <w:t>Uddin MB</w:t>
      </w:r>
      <w:r w:rsidRPr="003D447B">
        <w:rPr>
          <w:rFonts w:ascii="Times New Roman" w:hAnsi="Times New Roman" w:cs="Times New Roman"/>
          <w:sz w:val="24"/>
          <w:szCs w:val="24"/>
        </w:rPr>
        <w:t>, Wang Z, Yang C. Role of m</w:t>
      </w:r>
      <w:r w:rsidRPr="003D447B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3D447B">
        <w:rPr>
          <w:rFonts w:ascii="Times New Roman" w:hAnsi="Times New Roman" w:cs="Times New Roman"/>
          <w:sz w:val="24"/>
          <w:szCs w:val="24"/>
        </w:rPr>
        <w:t xml:space="preserve">A RNA modification in normal development and disease. </w:t>
      </w:r>
      <w:proofErr w:type="spellStart"/>
      <w:r w:rsidRPr="003D447B">
        <w:rPr>
          <w:rFonts w:ascii="Times New Roman" w:hAnsi="Times New Roman" w:cs="Times New Roman"/>
          <w:sz w:val="24"/>
          <w:szCs w:val="24"/>
        </w:rPr>
        <w:t>Epitranscriptomics</w:t>
      </w:r>
      <w:proofErr w:type="spellEnd"/>
      <w:r w:rsidRPr="003D447B">
        <w:rPr>
          <w:rFonts w:ascii="Times New Roman" w:hAnsi="Times New Roman" w:cs="Times New Roman"/>
          <w:sz w:val="24"/>
          <w:szCs w:val="24"/>
        </w:rPr>
        <w:t xml:space="preserve">, </w:t>
      </w:r>
      <w:r w:rsidR="00535D9E" w:rsidRPr="00535D9E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="00535D9E">
        <w:rPr>
          <w:rFonts w:ascii="Times New Roman" w:hAnsi="Times New Roman" w:cs="Times New Roman"/>
          <w:sz w:val="24"/>
          <w:szCs w:val="24"/>
        </w:rPr>
        <w:t xml:space="preserve">, </w:t>
      </w:r>
      <w:r w:rsidRPr="003D447B">
        <w:rPr>
          <w:rFonts w:ascii="Times New Roman" w:hAnsi="Times New Roman" w:cs="Times New Roman"/>
          <w:sz w:val="24"/>
          <w:szCs w:val="24"/>
        </w:rPr>
        <w:t>Springer</w:t>
      </w:r>
      <w:r w:rsidR="00535D9E">
        <w:rPr>
          <w:rFonts w:ascii="Times New Roman" w:hAnsi="Times New Roman" w:cs="Times New Roman"/>
          <w:sz w:val="24"/>
          <w:szCs w:val="24"/>
        </w:rPr>
        <w:t>:</w:t>
      </w:r>
      <w:r w:rsidRPr="003D447B">
        <w:rPr>
          <w:rFonts w:ascii="Times New Roman" w:hAnsi="Times New Roman" w:cs="Times New Roman"/>
          <w:sz w:val="24"/>
          <w:szCs w:val="24"/>
        </w:rPr>
        <w:t xml:space="preserve"> 1</w:t>
      </w:r>
      <w:r w:rsidR="00535D9E">
        <w:rPr>
          <w:rFonts w:ascii="Times New Roman" w:hAnsi="Times New Roman" w:cs="Times New Roman"/>
          <w:sz w:val="24"/>
          <w:szCs w:val="24"/>
        </w:rPr>
        <w:t>2,</w:t>
      </w:r>
      <w:r w:rsidRPr="003D447B">
        <w:rPr>
          <w:rFonts w:ascii="Times New Roman" w:hAnsi="Times New Roman" w:cs="Times New Roman"/>
          <w:sz w:val="24"/>
          <w:szCs w:val="24"/>
        </w:rPr>
        <w:t xml:space="preserve"> </w:t>
      </w:r>
      <w:r w:rsidR="00535D9E">
        <w:rPr>
          <w:rFonts w:ascii="Times New Roman" w:hAnsi="Times New Roman" w:cs="Times New Roman"/>
          <w:sz w:val="24"/>
          <w:szCs w:val="24"/>
        </w:rPr>
        <w:t>267-308.</w:t>
      </w:r>
    </w:p>
    <w:p w14:paraId="1118E381" w14:textId="77777777" w:rsidR="006C4AF4" w:rsidRDefault="006C4AF4" w:rsidP="003D44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92CE18" w14:textId="2C666D71" w:rsidR="00BE2824" w:rsidRPr="004809A0" w:rsidRDefault="00BE2824" w:rsidP="00BE2824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w:lastRenderedPageBreak/>
        <mc:AlternateContent>
          <mc:Choice Requires="wps">
            <w:drawing>
              <wp:anchor distT="0" distB="0" distL="0" distR="0" simplePos="0" relativeHeight="251692032" behindDoc="1" locked="0" layoutInCell="1" allowOverlap="1" wp14:anchorId="59892347" wp14:editId="7D1B536D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17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7D28254" id="Freeform 17" o:spid="_x0000_s1026" style="position:absolute;margin-left:1in;margin-top:21.45pt;width:466.4pt;height:3.55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Peer Review Works</w:t>
      </w:r>
    </w:p>
    <w:p w14:paraId="60F95D9C" w14:textId="77777777" w:rsidR="00BE2824" w:rsidRPr="00887282" w:rsidRDefault="00BE2824" w:rsidP="00BE2824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04189F5D" w14:textId="0D973DEF" w:rsidR="00FE3F89" w:rsidRPr="003D447B" w:rsidRDefault="00FE3F89" w:rsidP="003D44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50E4C">
        <w:rPr>
          <w:rFonts w:ascii="Times New Roman" w:hAnsi="Times New Roman" w:cs="Times New Roman"/>
          <w:b/>
          <w:bCs/>
          <w:sz w:val="24"/>
          <w:szCs w:val="24"/>
        </w:rPr>
        <w:t>BMC-Springer Nature: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4AF4">
        <w:rPr>
          <w:rFonts w:ascii="Times New Roman" w:hAnsi="Times New Roman" w:cs="Times New Roman"/>
          <w:sz w:val="24"/>
          <w:szCs w:val="24"/>
        </w:rPr>
        <w:t xml:space="preserve">Molecular Cancer, </w:t>
      </w:r>
      <w:r>
        <w:rPr>
          <w:rFonts w:ascii="Times New Roman" w:hAnsi="Times New Roman" w:cs="Times New Roman"/>
          <w:sz w:val="24"/>
          <w:szCs w:val="24"/>
        </w:rPr>
        <w:t>Journal of Translational Medicine (</w:t>
      </w:r>
      <w:r w:rsidRPr="000223A3">
        <w:rPr>
          <w:rFonts w:ascii="Times New Roman" w:hAnsi="Times New Roman" w:cs="Times New Roman"/>
          <w:sz w:val="24"/>
          <w:szCs w:val="24"/>
        </w:rPr>
        <w:t>JTRM</w:t>
      </w:r>
      <w:r>
        <w:rPr>
          <w:rFonts w:ascii="Times New Roman" w:hAnsi="Times New Roman" w:cs="Times New Roman"/>
          <w:sz w:val="24"/>
          <w:szCs w:val="24"/>
        </w:rPr>
        <w:t>)</w:t>
      </w:r>
      <w:r w:rsidR="003D4057">
        <w:rPr>
          <w:rFonts w:ascii="Times New Roman" w:hAnsi="Times New Roman" w:cs="Times New Roman"/>
          <w:sz w:val="24"/>
          <w:szCs w:val="24"/>
        </w:rPr>
        <w:t xml:space="preserve">, </w:t>
      </w:r>
      <w:r w:rsidR="00FF3094" w:rsidRPr="00FF3094">
        <w:rPr>
          <w:rFonts w:ascii="Times New Roman" w:hAnsi="Times New Roman" w:cs="Times New Roman"/>
          <w:sz w:val="24"/>
          <w:szCs w:val="24"/>
        </w:rPr>
        <w:t>Experimental Hematology &amp; Oncology</w:t>
      </w:r>
      <w:r w:rsidR="00FF3094">
        <w:rPr>
          <w:rFonts w:ascii="Times New Roman" w:hAnsi="Times New Roman" w:cs="Times New Roman"/>
          <w:sz w:val="24"/>
          <w:szCs w:val="24"/>
        </w:rPr>
        <w:t xml:space="preserve">, </w:t>
      </w:r>
      <w:r w:rsidR="00FF3094" w:rsidRPr="00FF3094">
        <w:rPr>
          <w:rFonts w:ascii="Times New Roman" w:hAnsi="Times New Roman" w:cs="Times New Roman"/>
          <w:sz w:val="24"/>
          <w:szCs w:val="24"/>
        </w:rPr>
        <w:t>Cancer Cell International</w:t>
      </w:r>
      <w:r w:rsidR="003D4057">
        <w:rPr>
          <w:rFonts w:ascii="Times New Roman" w:hAnsi="Times New Roman" w:cs="Times New Roman"/>
          <w:sz w:val="24"/>
          <w:szCs w:val="24"/>
        </w:rPr>
        <w:t xml:space="preserve">; </w:t>
      </w:r>
      <w:r w:rsidR="00771860" w:rsidRPr="00D50E4C">
        <w:rPr>
          <w:rFonts w:ascii="Times New Roman" w:hAnsi="Times New Roman" w:cs="Times New Roman"/>
          <w:b/>
          <w:bCs/>
          <w:sz w:val="24"/>
          <w:szCs w:val="24"/>
        </w:rPr>
        <w:t>Elsevier:</w:t>
      </w:r>
      <w:r w:rsidR="00771860">
        <w:rPr>
          <w:rFonts w:ascii="Times New Roman" w:hAnsi="Times New Roman" w:cs="Times New Roman"/>
          <w:sz w:val="24"/>
          <w:szCs w:val="24"/>
        </w:rPr>
        <w:t xml:space="preserve"> Gene</w:t>
      </w:r>
      <w:r w:rsidR="003D4057">
        <w:rPr>
          <w:rFonts w:ascii="Times New Roman" w:hAnsi="Times New Roman" w:cs="Times New Roman"/>
          <w:sz w:val="24"/>
          <w:szCs w:val="24"/>
        </w:rPr>
        <w:t xml:space="preserve">; </w:t>
      </w:r>
      <w:r w:rsidR="00E148F9" w:rsidRPr="00D50E4C">
        <w:rPr>
          <w:rFonts w:ascii="Times New Roman" w:hAnsi="Times New Roman" w:cs="Times New Roman"/>
          <w:b/>
          <w:bCs/>
          <w:sz w:val="24"/>
          <w:szCs w:val="24"/>
        </w:rPr>
        <w:t>Cell Press:</w:t>
      </w:r>
      <w:r w:rsidR="00E14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1860" w:rsidRPr="000223A3">
        <w:rPr>
          <w:rFonts w:ascii="Times New Roman" w:hAnsi="Times New Roman" w:cs="Times New Roman"/>
          <w:sz w:val="24"/>
          <w:szCs w:val="24"/>
        </w:rPr>
        <w:t>Heliyon</w:t>
      </w:r>
      <w:proofErr w:type="spellEnd"/>
      <w:r w:rsidR="003D4057">
        <w:rPr>
          <w:rFonts w:ascii="Times New Roman" w:hAnsi="Times New Roman" w:cs="Times New Roman"/>
          <w:sz w:val="24"/>
          <w:szCs w:val="24"/>
        </w:rPr>
        <w:t xml:space="preserve">; </w:t>
      </w:r>
      <w:r w:rsidRPr="00D50E4C">
        <w:rPr>
          <w:rFonts w:ascii="Times New Roman" w:hAnsi="Times New Roman" w:cs="Times New Roman"/>
          <w:b/>
          <w:bCs/>
          <w:sz w:val="24"/>
          <w:szCs w:val="24"/>
        </w:rPr>
        <w:t>Taylor &amp; Francis: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3A3" w:rsidRPr="000223A3">
        <w:rPr>
          <w:rFonts w:ascii="Times New Roman" w:hAnsi="Times New Roman" w:cs="Times New Roman"/>
          <w:sz w:val="24"/>
          <w:szCs w:val="24"/>
        </w:rPr>
        <w:t>Cancer Biology &amp; Therapy</w:t>
      </w:r>
      <w:r w:rsidR="000223A3">
        <w:rPr>
          <w:rFonts w:ascii="Times New Roman" w:hAnsi="Times New Roman" w:cs="Times New Roman"/>
          <w:sz w:val="24"/>
          <w:szCs w:val="24"/>
        </w:rPr>
        <w:t xml:space="preserve"> (</w:t>
      </w:r>
      <w:r w:rsidR="000223A3" w:rsidRPr="000223A3">
        <w:rPr>
          <w:rFonts w:ascii="Times New Roman" w:hAnsi="Times New Roman" w:cs="Times New Roman"/>
          <w:sz w:val="24"/>
          <w:szCs w:val="24"/>
        </w:rPr>
        <w:t>CB&amp;T</w:t>
      </w:r>
      <w:r w:rsidR="000223A3">
        <w:rPr>
          <w:rFonts w:ascii="Times New Roman" w:hAnsi="Times New Roman" w:cs="Times New Roman"/>
          <w:sz w:val="24"/>
          <w:szCs w:val="24"/>
        </w:rPr>
        <w:t>)</w:t>
      </w:r>
      <w:r w:rsidR="003D4057">
        <w:rPr>
          <w:rFonts w:ascii="Times New Roman" w:hAnsi="Times New Roman" w:cs="Times New Roman"/>
          <w:sz w:val="24"/>
          <w:szCs w:val="24"/>
        </w:rPr>
        <w:t xml:space="preserve">; </w:t>
      </w:r>
      <w:r w:rsidRPr="00D50E4C">
        <w:rPr>
          <w:rFonts w:ascii="Times New Roman" w:hAnsi="Times New Roman" w:cs="Times New Roman"/>
          <w:b/>
          <w:bCs/>
          <w:sz w:val="24"/>
          <w:szCs w:val="24"/>
        </w:rPr>
        <w:t>MDPI: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3A3">
        <w:rPr>
          <w:rFonts w:ascii="Times New Roman" w:hAnsi="Times New Roman" w:cs="Times New Roman"/>
          <w:sz w:val="24"/>
          <w:szCs w:val="24"/>
        </w:rPr>
        <w:t>Current Issues in Molecular Biology (</w:t>
      </w:r>
      <w:r w:rsidR="000223A3" w:rsidRPr="000223A3">
        <w:rPr>
          <w:rFonts w:ascii="Times New Roman" w:hAnsi="Times New Roman" w:cs="Times New Roman"/>
          <w:sz w:val="24"/>
          <w:szCs w:val="24"/>
        </w:rPr>
        <w:t>CIMB</w:t>
      </w:r>
      <w:r w:rsidR="000223A3">
        <w:rPr>
          <w:rFonts w:ascii="Times New Roman" w:hAnsi="Times New Roman" w:cs="Times New Roman"/>
          <w:sz w:val="24"/>
          <w:szCs w:val="24"/>
        </w:rPr>
        <w:t xml:space="preserve">); International Journal of Molecular </w:t>
      </w:r>
      <w:r w:rsidR="00D70272">
        <w:rPr>
          <w:rFonts w:ascii="Times New Roman" w:hAnsi="Times New Roman" w:cs="Times New Roman"/>
          <w:sz w:val="24"/>
          <w:szCs w:val="24"/>
        </w:rPr>
        <w:t>Sciences</w:t>
      </w:r>
      <w:r w:rsidR="000223A3">
        <w:rPr>
          <w:rFonts w:ascii="Times New Roman" w:hAnsi="Times New Roman" w:cs="Times New Roman"/>
          <w:sz w:val="24"/>
          <w:szCs w:val="24"/>
        </w:rPr>
        <w:t xml:space="preserve"> (</w:t>
      </w:r>
      <w:r w:rsidR="000223A3" w:rsidRPr="000223A3">
        <w:rPr>
          <w:rFonts w:ascii="Times New Roman" w:hAnsi="Times New Roman" w:cs="Times New Roman"/>
          <w:sz w:val="24"/>
          <w:szCs w:val="24"/>
        </w:rPr>
        <w:t>IJMS</w:t>
      </w:r>
      <w:r w:rsidR="000223A3">
        <w:rPr>
          <w:rFonts w:ascii="Times New Roman" w:hAnsi="Times New Roman" w:cs="Times New Roman"/>
          <w:sz w:val="24"/>
          <w:szCs w:val="24"/>
        </w:rPr>
        <w:t xml:space="preserve">); </w:t>
      </w:r>
      <w:r w:rsidR="000223A3" w:rsidRPr="000223A3">
        <w:rPr>
          <w:rFonts w:ascii="Times New Roman" w:hAnsi="Times New Roman" w:cs="Times New Roman"/>
          <w:sz w:val="24"/>
          <w:szCs w:val="24"/>
        </w:rPr>
        <w:t>Life</w:t>
      </w:r>
      <w:r w:rsidR="000223A3">
        <w:rPr>
          <w:rFonts w:ascii="Times New Roman" w:hAnsi="Times New Roman" w:cs="Times New Roman"/>
          <w:sz w:val="24"/>
          <w:szCs w:val="24"/>
        </w:rPr>
        <w:t>; Molecules</w:t>
      </w:r>
      <w:r w:rsidR="003D4057">
        <w:rPr>
          <w:rFonts w:ascii="Times New Roman" w:hAnsi="Times New Roman" w:cs="Times New Roman"/>
          <w:sz w:val="24"/>
          <w:szCs w:val="24"/>
        </w:rPr>
        <w:t xml:space="preserve">; </w:t>
      </w:r>
      <w:r w:rsidRPr="00D50E4C">
        <w:rPr>
          <w:rFonts w:ascii="Times New Roman" w:hAnsi="Times New Roman" w:cs="Times New Roman"/>
          <w:b/>
          <w:bCs/>
          <w:sz w:val="24"/>
          <w:szCs w:val="24"/>
        </w:rPr>
        <w:t>Tech Science Press: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3A3">
        <w:rPr>
          <w:rFonts w:ascii="Times New Roman" w:hAnsi="Times New Roman" w:cs="Times New Roman"/>
          <w:sz w:val="24"/>
          <w:szCs w:val="24"/>
        </w:rPr>
        <w:t>Biocell</w:t>
      </w:r>
      <w:proofErr w:type="spellEnd"/>
      <w:r w:rsidR="00D50E4C">
        <w:rPr>
          <w:rFonts w:ascii="Times New Roman" w:hAnsi="Times New Roman" w:cs="Times New Roman"/>
          <w:sz w:val="24"/>
          <w:szCs w:val="24"/>
        </w:rPr>
        <w:t>.</w:t>
      </w:r>
    </w:p>
    <w:p w14:paraId="39E259E4" w14:textId="77777777" w:rsidR="00274787" w:rsidRPr="004809A0" w:rsidRDefault="00274787" w:rsidP="00274787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E2888AA" wp14:editId="640FBC58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18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C036FE5" id="Freeform 18" o:spid="_x0000_s1026" style="position:absolute;margin-left:1in;margin-top:21.45pt;width:466.4pt;height:3.5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 w:rsidRPr="00274787">
        <w:rPr>
          <w:rFonts w:ascii="Times New Roman" w:hAnsi="Times New Roman" w:cs="Times New Roman"/>
          <w:sz w:val="24"/>
          <w:szCs w:val="24"/>
        </w:rPr>
        <w:t>Oral Presentations</w:t>
      </w:r>
    </w:p>
    <w:p w14:paraId="3B9F5B17" w14:textId="77777777" w:rsidR="00274787" w:rsidRPr="00887282" w:rsidRDefault="00274787" w:rsidP="00274787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023F45F5" w14:textId="64E53731" w:rsidR="00CB2233" w:rsidRPr="009738E6" w:rsidRDefault="009738E6" w:rsidP="00973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069B">
        <w:rPr>
          <w:rFonts w:ascii="Times New Roman" w:hAnsi="Times New Roman" w:cs="Times New Roman"/>
          <w:b/>
          <w:sz w:val="24"/>
          <w:szCs w:val="24"/>
        </w:rPr>
        <w:t>Mohammad B. Uddin</w:t>
      </w:r>
      <w:r w:rsidRPr="009738E6">
        <w:rPr>
          <w:rFonts w:ascii="Times New Roman" w:hAnsi="Times New Roman" w:cs="Times New Roman"/>
          <w:sz w:val="24"/>
          <w:szCs w:val="24"/>
        </w:rPr>
        <w:t>, Kartik K. Roy, Yong-Yu Liu, 2018. N6-methyladenosine in point-mutation of p53 R273H pre-mRNA determines missense protein expression and imparts drug resistance in cancer cells. 18th Annual Student Research Symposium</w:t>
      </w:r>
      <w:r w:rsidR="009C069B">
        <w:rPr>
          <w:rFonts w:ascii="Times New Roman" w:hAnsi="Times New Roman" w:cs="Times New Roman"/>
          <w:sz w:val="24"/>
          <w:szCs w:val="24"/>
        </w:rPr>
        <w:t>,</w:t>
      </w:r>
      <w:r w:rsidRPr="009738E6">
        <w:rPr>
          <w:rFonts w:ascii="Times New Roman" w:hAnsi="Times New Roman" w:cs="Times New Roman"/>
          <w:sz w:val="24"/>
          <w:szCs w:val="24"/>
        </w:rPr>
        <w:t xml:space="preserve"> ULM, Monroe, LA, USA.</w:t>
      </w:r>
    </w:p>
    <w:p w14:paraId="37F40F0F" w14:textId="77777777" w:rsidR="00274787" w:rsidRPr="004809A0" w:rsidRDefault="00274787" w:rsidP="00274787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AB96CF6" wp14:editId="4695EFE9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5FADCE5" id="Freeform 19" o:spid="_x0000_s1026" style="position:absolute;margin-left:1in;margin-top:21.45pt;width:466.4pt;height:3.5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 w:rsidRPr="00274787">
        <w:rPr>
          <w:rFonts w:ascii="Times New Roman" w:hAnsi="Times New Roman" w:cs="Times New Roman"/>
          <w:sz w:val="24"/>
          <w:szCs w:val="24"/>
        </w:rPr>
        <w:t>Poster Presentations</w:t>
      </w:r>
    </w:p>
    <w:p w14:paraId="0DA72B30" w14:textId="77777777" w:rsidR="00762412" w:rsidRDefault="00762412" w:rsidP="0076241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64AAD">
        <w:rPr>
          <w:rFonts w:ascii="Times New Roman" w:hAnsi="Times New Roman" w:cs="Times New Roman"/>
          <w:b/>
          <w:sz w:val="24"/>
          <w:szCs w:val="24"/>
        </w:rPr>
        <w:t xml:space="preserve">Mohammad B. Uddin, </w:t>
      </w:r>
      <w:r w:rsidRPr="00264AAD">
        <w:rPr>
          <w:rFonts w:ascii="Times New Roman" w:hAnsi="Times New Roman" w:cs="Times New Roman"/>
          <w:bCs/>
          <w:sz w:val="24"/>
          <w:szCs w:val="24"/>
        </w:rPr>
        <w:t>Kartik R. Roy, Ronald A. Hill, Yong-Yu Liu</w:t>
      </w:r>
      <w:r>
        <w:rPr>
          <w:rFonts w:ascii="Times New Roman" w:hAnsi="Times New Roman" w:cs="Times New Roman"/>
          <w:bCs/>
          <w:sz w:val="24"/>
          <w:szCs w:val="24"/>
        </w:rPr>
        <w:t xml:space="preserve">, 2022. </w:t>
      </w:r>
      <w:r w:rsidRPr="00264AAD">
        <w:rPr>
          <w:rFonts w:ascii="Times New Roman" w:hAnsi="Times New Roman" w:cs="Times New Roman"/>
          <w:bCs/>
          <w:sz w:val="24"/>
          <w:szCs w:val="24"/>
        </w:rPr>
        <w:t>p53 missense mutant G242A subverts natural killer cells in sheltering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64AAD">
        <w:rPr>
          <w:rFonts w:ascii="Times New Roman" w:hAnsi="Times New Roman" w:cs="Times New Roman"/>
          <w:bCs/>
          <w:sz w:val="24"/>
          <w:szCs w:val="24"/>
        </w:rPr>
        <w:t>mouse breast cancer cells against immune rejection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04FA5">
        <w:rPr>
          <w:rFonts w:ascii="Times New Roman" w:hAnsi="Times New Roman" w:cs="Times New Roman"/>
          <w:bCs/>
          <w:sz w:val="24"/>
          <w:szCs w:val="24"/>
        </w:rPr>
        <w:t>Gordon Research Conference</w:t>
      </w:r>
      <w:r>
        <w:rPr>
          <w:rFonts w:ascii="Times New Roman" w:hAnsi="Times New Roman" w:cs="Times New Roman"/>
          <w:bCs/>
          <w:sz w:val="24"/>
          <w:szCs w:val="24"/>
        </w:rPr>
        <w:t xml:space="preserve"> (GRC)- </w:t>
      </w:r>
      <w:r w:rsidRPr="00404FA5">
        <w:rPr>
          <w:rFonts w:ascii="Times New Roman" w:hAnsi="Times New Roman" w:cs="Times New Roman"/>
          <w:bCs/>
          <w:sz w:val="24"/>
          <w:szCs w:val="24"/>
        </w:rPr>
        <w:t>From DNA Damage, Repair and Replication to Immune Activation and Cancer Therapy</w:t>
      </w:r>
      <w:r>
        <w:rPr>
          <w:rFonts w:ascii="Times New Roman" w:hAnsi="Times New Roman" w:cs="Times New Roman"/>
          <w:bCs/>
          <w:sz w:val="24"/>
          <w:szCs w:val="24"/>
        </w:rPr>
        <w:t xml:space="preserve"> 2022, </w:t>
      </w:r>
      <w:r w:rsidRPr="00404FA5">
        <w:rPr>
          <w:rFonts w:ascii="Times New Roman" w:hAnsi="Times New Roman" w:cs="Times New Roman"/>
          <w:bCs/>
          <w:sz w:val="24"/>
          <w:szCs w:val="24"/>
        </w:rPr>
        <w:t>Ventura, CA, U</w:t>
      </w:r>
      <w:r>
        <w:rPr>
          <w:rFonts w:ascii="Times New Roman" w:hAnsi="Times New Roman" w:cs="Times New Roman"/>
          <w:bCs/>
          <w:sz w:val="24"/>
          <w:szCs w:val="24"/>
        </w:rPr>
        <w:t>SA.</w:t>
      </w:r>
    </w:p>
    <w:p w14:paraId="613091B3" w14:textId="77777777" w:rsidR="00762412" w:rsidRPr="00484247" w:rsidRDefault="00762412" w:rsidP="0076241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5F35">
        <w:rPr>
          <w:rFonts w:ascii="Times New Roman" w:hAnsi="Times New Roman" w:cs="Times New Roman"/>
          <w:bCs/>
          <w:sz w:val="24"/>
          <w:szCs w:val="24"/>
        </w:rPr>
        <w:t>Fan</w:t>
      </w:r>
      <w:r>
        <w:rPr>
          <w:rFonts w:ascii="Times New Roman" w:hAnsi="Times New Roman" w:cs="Times New Roman"/>
          <w:bCs/>
          <w:sz w:val="24"/>
          <w:szCs w:val="24"/>
        </w:rPr>
        <w:t xml:space="preserve"> T W-M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95F35">
        <w:rPr>
          <w:rFonts w:ascii="Times New Roman" w:hAnsi="Times New Roman" w:cs="Times New Roman"/>
          <w:bCs/>
          <w:sz w:val="24"/>
          <w:szCs w:val="24"/>
        </w:rPr>
        <w:t>Daneshmandi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Pr="00095F35">
        <w:rPr>
          <w:rFonts w:ascii="Times New Roman" w:hAnsi="Times New Roman" w:cs="Times New Roman"/>
          <w:bCs/>
          <w:sz w:val="24"/>
          <w:szCs w:val="24"/>
        </w:rPr>
        <w:t>, Casse</w:t>
      </w:r>
      <w:r>
        <w:rPr>
          <w:rFonts w:ascii="Times New Roman" w:hAnsi="Times New Roman" w:cs="Times New Roman"/>
          <w:bCs/>
          <w:sz w:val="24"/>
          <w:szCs w:val="24"/>
        </w:rPr>
        <w:t>l TA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8729A">
        <w:rPr>
          <w:rFonts w:ascii="Times New Roman" w:hAnsi="Times New Roman" w:cs="Times New Roman"/>
          <w:b/>
          <w:sz w:val="24"/>
          <w:szCs w:val="24"/>
        </w:rPr>
        <w:t>Uddin MB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95F35">
        <w:rPr>
          <w:rFonts w:ascii="Times New Roman" w:hAnsi="Times New Roman" w:cs="Times New Roman"/>
          <w:bCs/>
          <w:sz w:val="24"/>
          <w:szCs w:val="24"/>
        </w:rPr>
        <w:t>Sledziona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</w:t>
      </w:r>
      <w:r w:rsidRPr="00095F35">
        <w:rPr>
          <w:rFonts w:ascii="Times New Roman" w:hAnsi="Times New Roman" w:cs="Times New Roman"/>
          <w:bCs/>
          <w:sz w:val="24"/>
          <w:szCs w:val="24"/>
        </w:rPr>
        <w:t>, Thompso</w:t>
      </w:r>
      <w:r>
        <w:rPr>
          <w:rFonts w:ascii="Times New Roman" w:hAnsi="Times New Roman" w:cs="Times New Roman"/>
          <w:bCs/>
          <w:sz w:val="24"/>
          <w:szCs w:val="24"/>
        </w:rPr>
        <w:t>n PT</w:t>
      </w:r>
      <w:r w:rsidRPr="00095F35">
        <w:rPr>
          <w:rFonts w:ascii="Times New Roman" w:hAnsi="Times New Roman" w:cs="Times New Roman"/>
          <w:bCs/>
          <w:sz w:val="24"/>
          <w:szCs w:val="24"/>
        </w:rPr>
        <w:t>, Li</w:t>
      </w:r>
      <w:r>
        <w:rPr>
          <w:rFonts w:ascii="Times New Roman" w:hAnsi="Times New Roman" w:cs="Times New Roman"/>
          <w:bCs/>
          <w:sz w:val="24"/>
          <w:szCs w:val="24"/>
        </w:rPr>
        <w:t>n P</w:t>
      </w:r>
      <w:r w:rsidRPr="00095F35">
        <w:rPr>
          <w:rFonts w:ascii="Times New Roman" w:hAnsi="Times New Roman" w:cs="Times New Roman"/>
          <w:bCs/>
          <w:sz w:val="24"/>
          <w:szCs w:val="24"/>
        </w:rPr>
        <w:t>, Higash</w:t>
      </w:r>
      <w:r>
        <w:rPr>
          <w:rFonts w:ascii="Times New Roman" w:hAnsi="Times New Roman" w:cs="Times New Roman"/>
          <w:bCs/>
          <w:sz w:val="24"/>
          <w:szCs w:val="24"/>
        </w:rPr>
        <w:t>i RM,</w:t>
      </w:r>
      <w:r w:rsidRPr="00095F35">
        <w:rPr>
          <w:rFonts w:ascii="Times New Roman" w:hAnsi="Times New Roman" w:cs="Times New Roman"/>
          <w:bCs/>
          <w:sz w:val="24"/>
          <w:szCs w:val="24"/>
        </w:rPr>
        <w:t xml:space="preserve"> Lane</w:t>
      </w:r>
      <w:r>
        <w:rPr>
          <w:rFonts w:ascii="Times New Roman" w:hAnsi="Times New Roman" w:cs="Times New Roman"/>
          <w:bCs/>
          <w:sz w:val="24"/>
          <w:szCs w:val="24"/>
        </w:rPr>
        <w:t xml:space="preserve"> AN, 2022.</w:t>
      </w:r>
      <w:r w:rsidRPr="00484247">
        <w:rPr>
          <w:rFonts w:ascii="Times New Roman" w:hAnsi="Times New Roman" w:cs="Times New Roman"/>
          <w:bCs/>
          <w:sz w:val="24"/>
          <w:szCs w:val="24"/>
        </w:rPr>
        <w:t xml:space="preserve"> Beta-glucan reprograms immunomodulatory metabolism in human macrophage and ex vivo in lung cancer tissues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9738E6">
        <w:rPr>
          <w:rFonts w:ascii="Times New Roman" w:hAnsi="Times New Roman" w:cs="Times New Roman"/>
          <w:sz w:val="24"/>
          <w:szCs w:val="24"/>
        </w:rPr>
        <w:t>American Association for Cancer Research (AACR) Annual Meeting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9738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New Orleans</w:t>
      </w:r>
      <w:r w:rsidRPr="009738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LA</w:t>
      </w:r>
      <w:r w:rsidRPr="009738E6">
        <w:rPr>
          <w:rFonts w:ascii="Times New Roman" w:hAnsi="Times New Roman" w:cs="Times New Roman"/>
          <w:sz w:val="24"/>
          <w:szCs w:val="24"/>
        </w:rPr>
        <w:t>, USA.</w:t>
      </w:r>
    </w:p>
    <w:p w14:paraId="1F5261E3" w14:textId="77777777" w:rsidR="00762412" w:rsidRPr="009738E6" w:rsidRDefault="00762412" w:rsidP="007624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13D7">
        <w:rPr>
          <w:rFonts w:ascii="Times New Roman" w:hAnsi="Times New Roman" w:cs="Times New Roman"/>
          <w:b/>
          <w:sz w:val="24"/>
          <w:szCs w:val="24"/>
        </w:rPr>
        <w:t>Mohammad B. Uddin</w:t>
      </w:r>
      <w:r w:rsidRPr="009738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Sachin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>, Yong-Yu Liu, 2016. Missense p53 mutation is associated with enhanced immune rejection of tumors in mice. 16th Annual Student Research Symposium ULM, Monroe, LA, USA.</w:t>
      </w:r>
    </w:p>
    <w:p w14:paraId="3681FD7C" w14:textId="77777777" w:rsidR="00762412" w:rsidRPr="009738E6" w:rsidRDefault="00762412" w:rsidP="007624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38E6"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, </w:t>
      </w:r>
      <w:r w:rsidRPr="007913D7">
        <w:rPr>
          <w:rFonts w:ascii="Times New Roman" w:hAnsi="Times New Roman" w:cs="Times New Roman"/>
          <w:b/>
          <w:sz w:val="24"/>
          <w:szCs w:val="24"/>
        </w:rPr>
        <w:t>M. Uddin</w:t>
      </w:r>
      <w:r w:rsidRPr="009738E6">
        <w:rPr>
          <w:rFonts w:ascii="Times New Roman" w:hAnsi="Times New Roman" w:cs="Times New Roman"/>
          <w:sz w:val="24"/>
          <w:szCs w:val="24"/>
        </w:rPr>
        <w:t xml:space="preserve">, Z. Liu, Y-Y. Liu, 2016.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Cer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-RUB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Nanomicelles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 significantly improves the pharmacokinetics and pharmacodynamics of ceramide for targeting p53-mutant cancer in mice. American Association of Pharmaceutical Scientists (AAPS) Annual Meeting and Exposition 2016, Denver, CO, USA.</w:t>
      </w:r>
    </w:p>
    <w:p w14:paraId="33E6447B" w14:textId="77777777" w:rsidR="00762412" w:rsidRPr="009738E6" w:rsidRDefault="00762412" w:rsidP="007624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38E6">
        <w:rPr>
          <w:rFonts w:ascii="Times New Roman" w:hAnsi="Times New Roman" w:cs="Times New Roman"/>
          <w:sz w:val="24"/>
          <w:szCs w:val="24"/>
        </w:rPr>
        <w:t xml:space="preserve">Salman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Hosain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Sachin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, </w:t>
      </w:r>
      <w:r w:rsidRPr="009B72D2">
        <w:rPr>
          <w:rFonts w:ascii="Times New Roman" w:hAnsi="Times New Roman" w:cs="Times New Roman"/>
          <w:b/>
          <w:sz w:val="24"/>
          <w:szCs w:val="24"/>
        </w:rPr>
        <w:t>Mohammad B. Uddin</w:t>
      </w:r>
      <w:r w:rsidRPr="009738E6">
        <w:rPr>
          <w:rFonts w:ascii="Times New Roman" w:hAnsi="Times New Roman" w:cs="Times New Roman"/>
          <w:sz w:val="24"/>
          <w:szCs w:val="24"/>
        </w:rPr>
        <w:t>, Yong-Yu Liu, 2015. Missense mutants of p53 tumor suppressor contribute to drug resistance and epithelial-mesenchymal transition in colon cancer cells. American Association for Cancer Research (AACR) Annual Meeting 2015, Philadelphia, PA, USA.</w:t>
      </w:r>
    </w:p>
    <w:p w14:paraId="739EFCF4" w14:textId="23DDF2A2" w:rsidR="004216CB" w:rsidRDefault="00762412" w:rsidP="007624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38E6">
        <w:rPr>
          <w:rFonts w:ascii="Times New Roman" w:hAnsi="Times New Roman" w:cs="Times New Roman"/>
          <w:sz w:val="24"/>
          <w:szCs w:val="24"/>
        </w:rPr>
        <w:t>Sachin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Khiste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, Salman </w:t>
      </w:r>
      <w:proofErr w:type="spellStart"/>
      <w:r w:rsidRPr="009738E6">
        <w:rPr>
          <w:rFonts w:ascii="Times New Roman" w:hAnsi="Times New Roman" w:cs="Times New Roman"/>
          <w:sz w:val="24"/>
          <w:szCs w:val="24"/>
        </w:rPr>
        <w:t>Hosain</w:t>
      </w:r>
      <w:proofErr w:type="spellEnd"/>
      <w:r w:rsidRPr="009738E6">
        <w:rPr>
          <w:rFonts w:ascii="Times New Roman" w:hAnsi="Times New Roman" w:cs="Times New Roman"/>
          <w:sz w:val="24"/>
          <w:szCs w:val="24"/>
        </w:rPr>
        <w:t xml:space="preserve">, </w:t>
      </w:r>
      <w:r w:rsidRPr="009B72D2">
        <w:rPr>
          <w:rFonts w:ascii="Times New Roman" w:hAnsi="Times New Roman" w:cs="Times New Roman"/>
          <w:b/>
          <w:sz w:val="24"/>
          <w:szCs w:val="24"/>
        </w:rPr>
        <w:t>Mohammad B. Uddin</w:t>
      </w:r>
      <w:r w:rsidRPr="009738E6">
        <w:rPr>
          <w:rFonts w:ascii="Times New Roman" w:hAnsi="Times New Roman" w:cs="Times New Roman"/>
          <w:sz w:val="24"/>
          <w:szCs w:val="24"/>
        </w:rPr>
        <w:t>, Yong-Yu Liu, 2015. Direct analysis of the in-vivo activity of glucosylceramide synthase by fluorescent HPLC. 15th Annual Student Research Symposium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738E6">
        <w:rPr>
          <w:rFonts w:ascii="Times New Roman" w:hAnsi="Times New Roman" w:cs="Times New Roman"/>
          <w:sz w:val="24"/>
          <w:szCs w:val="24"/>
        </w:rPr>
        <w:t xml:space="preserve"> ULM, Monroe, LA, USA</w:t>
      </w:r>
      <w:r w:rsidR="009738E6" w:rsidRPr="009738E6">
        <w:rPr>
          <w:rFonts w:ascii="Times New Roman" w:hAnsi="Times New Roman" w:cs="Times New Roman"/>
          <w:sz w:val="24"/>
          <w:szCs w:val="24"/>
        </w:rPr>
        <w:t>.</w:t>
      </w:r>
    </w:p>
    <w:p w14:paraId="355B02D8" w14:textId="77777777" w:rsidR="00EE3446" w:rsidRPr="004809A0" w:rsidRDefault="00EE3446" w:rsidP="00EE3446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01218F9F" wp14:editId="7F8F6F4B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2DDCBA4" id="Freeform 9" o:spid="_x0000_s1026" style="position:absolute;margin-left:1in;margin-top:21.45pt;width:466.4pt;height:3.55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 w:rsidRPr="00AA3090">
        <w:rPr>
          <w:rFonts w:ascii="Times New Roman" w:hAnsi="Times New Roman" w:cs="Times New Roman"/>
          <w:sz w:val="24"/>
          <w:szCs w:val="24"/>
        </w:rPr>
        <w:t>Laboratory Skills</w:t>
      </w:r>
    </w:p>
    <w:p w14:paraId="7F88E903" w14:textId="77777777" w:rsidR="00EE3446" w:rsidRPr="00887282" w:rsidRDefault="00EE3446" w:rsidP="00EE3446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42602268" w14:textId="1E1BB73A" w:rsidR="00967CD8" w:rsidRDefault="00EE3446" w:rsidP="00EE344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CD8">
        <w:rPr>
          <w:rFonts w:ascii="Times New Roman" w:hAnsi="Times New Roman" w:cs="Times New Roman"/>
          <w:sz w:val="24"/>
          <w:szCs w:val="24"/>
        </w:rPr>
        <w:t>Cell culture techniques (Human cancer cell lines, mouse cell lines)</w:t>
      </w:r>
      <w:r w:rsidR="00967CD8">
        <w:rPr>
          <w:rFonts w:ascii="Times New Roman" w:hAnsi="Times New Roman" w:cs="Times New Roman"/>
          <w:sz w:val="24"/>
          <w:szCs w:val="24"/>
        </w:rPr>
        <w:t>.</w:t>
      </w:r>
    </w:p>
    <w:p w14:paraId="7D14D59B" w14:textId="5D1CE104" w:rsidR="00967CD8" w:rsidRDefault="00EE3446" w:rsidP="00EE344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CD8">
        <w:rPr>
          <w:rFonts w:ascii="Times New Roman" w:hAnsi="Times New Roman" w:cs="Times New Roman"/>
          <w:sz w:val="24"/>
          <w:szCs w:val="24"/>
        </w:rPr>
        <w:t xml:space="preserve">Working with laboratory animals (Nude mice, Transgenic mice): Genotyping; Isolation and culture of mouse splenocytes- NK cells, T cells and fibroblasts; Generation of tumor </w:t>
      </w:r>
      <w:r w:rsidRPr="00967CD8">
        <w:rPr>
          <w:rFonts w:ascii="Times New Roman" w:hAnsi="Times New Roman" w:cs="Times New Roman"/>
          <w:sz w:val="24"/>
          <w:szCs w:val="24"/>
        </w:rPr>
        <w:lastRenderedPageBreak/>
        <w:t>xenografts, tumor transplantation; Intraperitoneal dosing, subcutaneous dosing</w:t>
      </w:r>
      <w:r w:rsidR="00401275">
        <w:rPr>
          <w:rFonts w:ascii="Times New Roman" w:hAnsi="Times New Roman" w:cs="Times New Roman"/>
          <w:sz w:val="24"/>
          <w:szCs w:val="24"/>
        </w:rPr>
        <w:t>, Oral gavage</w:t>
      </w:r>
      <w:r w:rsidRPr="00967CD8">
        <w:rPr>
          <w:rFonts w:ascii="Times New Roman" w:hAnsi="Times New Roman" w:cs="Times New Roman"/>
          <w:sz w:val="24"/>
          <w:szCs w:val="24"/>
        </w:rPr>
        <w:t>.</w:t>
      </w:r>
    </w:p>
    <w:p w14:paraId="235395BE" w14:textId="0153E2FA" w:rsidR="00967CD8" w:rsidRDefault="00EE3446" w:rsidP="00EE344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CD8">
        <w:rPr>
          <w:rFonts w:ascii="Times New Roman" w:hAnsi="Times New Roman" w:cs="Times New Roman"/>
          <w:sz w:val="24"/>
          <w:szCs w:val="24"/>
        </w:rPr>
        <w:t>Molecular and Cell Biology: Transfection of cells (stable and transient); Transformation an</w:t>
      </w:r>
      <w:r w:rsidR="00967CD8" w:rsidRPr="00967CD8">
        <w:rPr>
          <w:rFonts w:ascii="Times New Roman" w:hAnsi="Times New Roman" w:cs="Times New Roman"/>
          <w:sz w:val="24"/>
          <w:szCs w:val="24"/>
        </w:rPr>
        <w:t xml:space="preserve">d cloning; RT- and </w:t>
      </w:r>
      <w:proofErr w:type="spellStart"/>
      <w:r w:rsidR="00967CD8" w:rsidRPr="00967CD8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967CD8" w:rsidRPr="00967CD8">
        <w:rPr>
          <w:rFonts w:ascii="Times New Roman" w:hAnsi="Times New Roman" w:cs="Times New Roman"/>
          <w:sz w:val="24"/>
          <w:szCs w:val="24"/>
        </w:rPr>
        <w:t>-</w:t>
      </w:r>
      <w:r w:rsidRPr="00967CD8">
        <w:rPr>
          <w:rFonts w:ascii="Times New Roman" w:hAnsi="Times New Roman" w:cs="Times New Roman"/>
          <w:sz w:val="24"/>
          <w:szCs w:val="24"/>
        </w:rPr>
        <w:t>PCR; Western blotting; ELISA,</w:t>
      </w:r>
      <w:r w:rsidR="00BD2703">
        <w:rPr>
          <w:rFonts w:ascii="Times New Roman" w:hAnsi="Times New Roman" w:cs="Times New Roman"/>
          <w:sz w:val="24"/>
          <w:szCs w:val="24"/>
        </w:rPr>
        <w:t xml:space="preserve"> Luminex Assay,</w:t>
      </w:r>
      <w:r w:rsidR="00BE6F92">
        <w:rPr>
          <w:rFonts w:ascii="Times New Roman" w:hAnsi="Times New Roman" w:cs="Times New Roman"/>
          <w:sz w:val="24"/>
          <w:szCs w:val="24"/>
        </w:rPr>
        <w:t xml:space="preserve"> Reverse Phase Protein Array (RPPA),</w:t>
      </w:r>
      <w:r w:rsidRPr="00967CD8">
        <w:rPr>
          <w:rFonts w:ascii="Times New Roman" w:hAnsi="Times New Roman" w:cs="Times New Roman"/>
          <w:sz w:val="24"/>
          <w:szCs w:val="24"/>
        </w:rPr>
        <w:t xml:space="preserve"> Single cell RNA library preparation for next generation sequencing (NGS).</w:t>
      </w:r>
    </w:p>
    <w:p w14:paraId="58A46C5E" w14:textId="77777777" w:rsidR="00967CD8" w:rsidRDefault="00EE3446" w:rsidP="00EE344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CD8">
        <w:rPr>
          <w:rFonts w:ascii="Times New Roman" w:hAnsi="Times New Roman" w:cs="Times New Roman"/>
          <w:sz w:val="24"/>
          <w:szCs w:val="24"/>
        </w:rPr>
        <w:t xml:space="preserve">Bio-imaging: Flow cytometry; Immunohistochemistry and immunocytochemistry; Fluorescent and Confocal Microscopy. </w:t>
      </w:r>
    </w:p>
    <w:p w14:paraId="36DE43E4" w14:textId="77777777" w:rsidR="00967CD8" w:rsidRDefault="00EE3446" w:rsidP="00EE344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CD8">
        <w:rPr>
          <w:rFonts w:ascii="Times New Roman" w:hAnsi="Times New Roman" w:cs="Times New Roman"/>
          <w:sz w:val="24"/>
          <w:szCs w:val="24"/>
        </w:rPr>
        <w:t>Chromatography: High Performance Liquid Chromatography (HPLC).</w:t>
      </w:r>
    </w:p>
    <w:p w14:paraId="07DF5155" w14:textId="77777777" w:rsidR="00967CD8" w:rsidRDefault="00EE3446" w:rsidP="00EE344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CD8">
        <w:rPr>
          <w:rFonts w:ascii="Times New Roman" w:hAnsi="Times New Roman" w:cs="Times New Roman"/>
          <w:sz w:val="24"/>
          <w:szCs w:val="24"/>
        </w:rPr>
        <w:t>Spectroscopy: Fourier-Transform Infrared Spectroscopy (FTIR), Atomic Absorption Spectroscopy (AAS), UV-Vis Spectroscopy</w:t>
      </w:r>
      <w:r w:rsidR="00967CD8" w:rsidRPr="00967CD8">
        <w:rPr>
          <w:rFonts w:ascii="Times New Roman" w:hAnsi="Times New Roman" w:cs="Times New Roman"/>
          <w:sz w:val="24"/>
          <w:szCs w:val="24"/>
        </w:rPr>
        <w:t>.</w:t>
      </w:r>
    </w:p>
    <w:p w14:paraId="50418F46" w14:textId="6E98D504" w:rsidR="00191C19" w:rsidRPr="00191C19" w:rsidRDefault="00EE3446" w:rsidP="00191C19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7CD8">
        <w:rPr>
          <w:rFonts w:ascii="Times New Roman" w:hAnsi="Times New Roman" w:cs="Times New Roman"/>
          <w:sz w:val="24"/>
          <w:szCs w:val="24"/>
        </w:rPr>
        <w:t xml:space="preserve">Miscellaneous: Gel Electrophoresis (Agarose, SDS- and Native PAGE), High pressure homogenizer (HPH), Probe </w:t>
      </w:r>
      <w:proofErr w:type="spellStart"/>
      <w:r w:rsidRPr="00967CD8">
        <w:rPr>
          <w:rFonts w:ascii="Times New Roman" w:hAnsi="Times New Roman" w:cs="Times New Roman"/>
          <w:sz w:val="24"/>
          <w:szCs w:val="24"/>
        </w:rPr>
        <w:t>sonicator</w:t>
      </w:r>
      <w:proofErr w:type="spellEnd"/>
      <w:r w:rsidRPr="00967CD8">
        <w:rPr>
          <w:rFonts w:ascii="Times New Roman" w:hAnsi="Times New Roman" w:cs="Times New Roman"/>
          <w:sz w:val="24"/>
          <w:szCs w:val="24"/>
        </w:rPr>
        <w:t>, Ultracentrifuge.</w:t>
      </w:r>
    </w:p>
    <w:p w14:paraId="3480B03A" w14:textId="77777777" w:rsidR="00EE3446" w:rsidRPr="004809A0" w:rsidRDefault="00EE3446" w:rsidP="00EE3446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CAD9AB7" wp14:editId="6B153745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11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4C550D5A" id="Freeform 11" o:spid="_x0000_s1026" style="position:absolute;margin-left:1in;margin-top:21.45pt;width:466.4pt;height:3.55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 w:rsidR="008E261C">
        <w:rPr>
          <w:rFonts w:ascii="Times New Roman" w:hAnsi="Times New Roman" w:cs="Times New Roman"/>
          <w:sz w:val="24"/>
          <w:szCs w:val="24"/>
        </w:rPr>
        <w:t>Computational</w:t>
      </w:r>
      <w:r w:rsidRPr="002C6C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Skills</w:t>
      </w:r>
    </w:p>
    <w:p w14:paraId="47F561F5" w14:textId="77777777" w:rsidR="00564292" w:rsidRPr="00564292" w:rsidRDefault="00564292" w:rsidP="00EE3446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75C556A0" w14:textId="0D41B3CE" w:rsidR="00EE3446" w:rsidRDefault="00EE3446" w:rsidP="00EE34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5885">
        <w:rPr>
          <w:rFonts w:ascii="Times New Roman" w:hAnsi="Times New Roman" w:cs="Times New Roman"/>
          <w:sz w:val="24"/>
          <w:szCs w:val="24"/>
        </w:rPr>
        <w:t>Statistical software: Graph Pad Prism, Origin 2018</w:t>
      </w:r>
      <w:r w:rsidR="00E64A99">
        <w:rPr>
          <w:rFonts w:ascii="Times New Roman" w:hAnsi="Times New Roman" w:cs="Times New Roman"/>
          <w:sz w:val="24"/>
          <w:szCs w:val="24"/>
        </w:rPr>
        <w:t>, SPSS</w:t>
      </w:r>
    </w:p>
    <w:p w14:paraId="231F11ED" w14:textId="41B59022" w:rsidR="00D538C1" w:rsidRDefault="00EE3446" w:rsidP="00EE34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5885">
        <w:rPr>
          <w:rFonts w:ascii="Times New Roman" w:hAnsi="Times New Roman" w:cs="Times New Roman"/>
          <w:sz w:val="24"/>
          <w:szCs w:val="24"/>
        </w:rPr>
        <w:t xml:space="preserve">Flow Cytometry Data analysis software: IDEA, </w:t>
      </w:r>
      <w:proofErr w:type="spellStart"/>
      <w:r w:rsidRPr="00FE5885">
        <w:rPr>
          <w:rFonts w:ascii="Times New Roman" w:hAnsi="Times New Roman" w:cs="Times New Roman"/>
          <w:sz w:val="24"/>
          <w:szCs w:val="24"/>
        </w:rPr>
        <w:t>Flowjo</w:t>
      </w:r>
      <w:proofErr w:type="spellEnd"/>
    </w:p>
    <w:p w14:paraId="483AD304" w14:textId="77777777" w:rsidR="002B6EC6" w:rsidRPr="004809A0" w:rsidRDefault="002B6EC6" w:rsidP="002B6EC6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7F63546" wp14:editId="2B6684CA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31030EE3" id="Freeform 7" o:spid="_x0000_s1026" style="position:absolute;margin-left:1in;margin-top:21.45pt;width:466.4pt;height:3.55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 w:rsidRPr="00887282">
        <w:rPr>
          <w:rFonts w:ascii="Times New Roman" w:hAnsi="Times New Roman" w:cs="Times New Roman"/>
          <w:sz w:val="24"/>
          <w:szCs w:val="24"/>
        </w:rPr>
        <w:t>Awards, Fellowship and Scholarship</w:t>
      </w:r>
    </w:p>
    <w:p w14:paraId="13BE254F" w14:textId="77777777" w:rsidR="00564292" w:rsidRPr="00564292" w:rsidRDefault="00564292" w:rsidP="002B6EC6">
      <w:pPr>
        <w:spacing w:after="0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00AA0DE9" w14:textId="77777777" w:rsidR="002B6EC6" w:rsidRPr="00887282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7792">
        <w:rPr>
          <w:rFonts w:ascii="Times New Roman" w:hAnsi="Times New Roman" w:cs="Times New Roman"/>
          <w:b/>
          <w:sz w:val="24"/>
          <w:szCs w:val="24"/>
        </w:rPr>
        <w:t>2018</w:t>
      </w:r>
      <w:r w:rsidRPr="00887282">
        <w:rPr>
          <w:rFonts w:ascii="Times New Roman" w:hAnsi="Times New Roman" w:cs="Times New Roman"/>
          <w:sz w:val="24"/>
          <w:szCs w:val="24"/>
        </w:rPr>
        <w:t xml:space="preserve"> | Best Graduate Student Oral Presentation, 18th Annual Student Research Symposium, University of Louisiana at Monroe</w:t>
      </w:r>
    </w:p>
    <w:p w14:paraId="16E45EB1" w14:textId="77777777" w:rsidR="002B6EC6" w:rsidRPr="00887282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7792">
        <w:rPr>
          <w:rFonts w:ascii="Times New Roman" w:hAnsi="Times New Roman" w:cs="Times New Roman"/>
          <w:b/>
          <w:sz w:val="24"/>
          <w:szCs w:val="24"/>
        </w:rPr>
        <w:t>2010-2011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7282">
        <w:rPr>
          <w:rFonts w:ascii="Times New Roman" w:hAnsi="Times New Roman" w:cs="Times New Roman"/>
          <w:sz w:val="24"/>
          <w:szCs w:val="24"/>
        </w:rPr>
        <w:t>| Research Fellowship, Bangladesh Council of Sci</w:t>
      </w:r>
      <w:r>
        <w:rPr>
          <w:rFonts w:ascii="Times New Roman" w:hAnsi="Times New Roman" w:cs="Times New Roman"/>
          <w:sz w:val="24"/>
          <w:szCs w:val="24"/>
        </w:rPr>
        <w:t>entific and Industrial Research</w:t>
      </w:r>
      <w:r w:rsidRPr="00887282">
        <w:rPr>
          <w:rFonts w:ascii="Times New Roman" w:hAnsi="Times New Roman" w:cs="Times New Roman"/>
          <w:sz w:val="24"/>
          <w:szCs w:val="24"/>
        </w:rPr>
        <w:t xml:space="preserve"> (BCSIR)</w:t>
      </w:r>
    </w:p>
    <w:p w14:paraId="521164DF" w14:textId="77777777" w:rsidR="002B6EC6" w:rsidRPr="00887282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7792">
        <w:rPr>
          <w:rFonts w:ascii="Times New Roman" w:hAnsi="Times New Roman" w:cs="Times New Roman"/>
          <w:b/>
          <w:sz w:val="24"/>
          <w:szCs w:val="24"/>
        </w:rPr>
        <w:t>2006</w:t>
      </w:r>
      <w:r w:rsidRPr="00887282">
        <w:rPr>
          <w:rFonts w:ascii="Times New Roman" w:hAnsi="Times New Roman" w:cs="Times New Roman"/>
          <w:sz w:val="24"/>
          <w:szCs w:val="24"/>
        </w:rPr>
        <w:t xml:space="preserve"> | </w:t>
      </w:r>
      <w:proofErr w:type="spellStart"/>
      <w:r w:rsidRPr="00887282">
        <w:rPr>
          <w:rFonts w:ascii="Times New Roman" w:hAnsi="Times New Roman" w:cs="Times New Roman"/>
          <w:sz w:val="24"/>
          <w:szCs w:val="24"/>
        </w:rPr>
        <w:t>Imdad</w:t>
      </w:r>
      <w:proofErr w:type="spellEnd"/>
      <w:r w:rsidRPr="00887282">
        <w:rPr>
          <w:rFonts w:ascii="Times New Roman" w:hAnsi="Times New Roman" w:cs="Times New Roman"/>
          <w:sz w:val="24"/>
          <w:szCs w:val="24"/>
        </w:rPr>
        <w:t>-Sitara Khan Trust Scholarship (Student of the year in the Faculty of Life Science)</w:t>
      </w:r>
    </w:p>
    <w:p w14:paraId="18A320F3" w14:textId="7E8F46C9" w:rsidR="0056314D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7792">
        <w:rPr>
          <w:rFonts w:ascii="Times New Roman" w:hAnsi="Times New Roman" w:cs="Times New Roman"/>
          <w:b/>
          <w:sz w:val="24"/>
          <w:szCs w:val="24"/>
        </w:rPr>
        <w:t>2004-2008</w:t>
      </w:r>
      <w:r w:rsidRPr="00887282">
        <w:rPr>
          <w:rFonts w:ascii="Times New Roman" w:hAnsi="Times New Roman" w:cs="Times New Roman"/>
          <w:sz w:val="24"/>
          <w:szCs w:val="24"/>
        </w:rPr>
        <w:t xml:space="preserve"> | Jahangirnagar University Merit Scholarship (Based on academic performance)</w:t>
      </w:r>
    </w:p>
    <w:p w14:paraId="3E1507CC" w14:textId="77777777" w:rsidR="002B6EC6" w:rsidRPr="004809A0" w:rsidRDefault="002B6EC6" w:rsidP="002B6EC6">
      <w:pPr>
        <w:pStyle w:val="Heading1"/>
        <w:ind w:left="0"/>
        <w:jc w:val="both"/>
        <w:rPr>
          <w:sz w:val="24"/>
          <w:szCs w:val="24"/>
        </w:rPr>
      </w:pPr>
      <w:r w:rsidRPr="004809A0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1701025E" wp14:editId="1CC4807B">
                <wp:simplePos x="0" y="0"/>
                <wp:positionH relativeFrom="page">
                  <wp:posOffset>914400</wp:posOffset>
                </wp:positionH>
                <wp:positionV relativeFrom="paragraph">
                  <wp:posOffset>272415</wp:posOffset>
                </wp:positionV>
                <wp:extent cx="5923280" cy="45085"/>
                <wp:effectExtent l="0" t="0" r="2032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845CEAF" id="Freeform 5" o:spid="_x0000_s1026" style="position:absolute;margin-left:1in;margin-top:21.45pt;width:466.4pt;height:3.55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  <w:r w:rsidRPr="00470B40">
        <w:rPr>
          <w:rFonts w:ascii="Times New Roman" w:hAnsi="Times New Roman" w:cs="Times New Roman"/>
          <w:sz w:val="24"/>
          <w:szCs w:val="24"/>
        </w:rPr>
        <w:t xml:space="preserve"> Professional Trainings and Workshops</w:t>
      </w:r>
    </w:p>
    <w:p w14:paraId="47D8EE8F" w14:textId="77777777" w:rsidR="00564292" w:rsidRPr="00564292" w:rsidRDefault="00564292" w:rsidP="002B6EC6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3AE98C31" w14:textId="599F2B06" w:rsidR="00FD09C9" w:rsidRPr="00470B40" w:rsidRDefault="00FD09C9" w:rsidP="00FD09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Biosafety and Biosecurity in Microbiological and Biomedical Research and Diagnostics, in Teaching Laboratories and in Pharmaceutical Industries</w:t>
      </w:r>
      <w:r w:rsidRPr="00470B40">
        <w:rPr>
          <w:rFonts w:ascii="Times New Roman" w:hAnsi="Times New Roman" w:cs="Times New Roman"/>
          <w:sz w:val="24"/>
          <w:szCs w:val="24"/>
        </w:rPr>
        <w:t xml:space="preserve">| </w:t>
      </w:r>
      <w:r>
        <w:rPr>
          <w:rFonts w:ascii="Times New Roman" w:hAnsi="Times New Roman" w:cs="Times New Roman"/>
          <w:b/>
          <w:sz w:val="24"/>
          <w:szCs w:val="24"/>
        </w:rPr>
        <w:t>June</w:t>
      </w:r>
      <w:r w:rsidRPr="0002434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024341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24341">
        <w:rPr>
          <w:rFonts w:ascii="Times New Roman" w:hAnsi="Times New Roman" w:cs="Times New Roman"/>
          <w:b/>
          <w:sz w:val="24"/>
          <w:szCs w:val="24"/>
        </w:rPr>
        <w:t>, 20</w:t>
      </w:r>
      <w:r>
        <w:rPr>
          <w:rFonts w:ascii="Times New Roman" w:hAnsi="Times New Roman" w:cs="Times New Roman"/>
          <w:b/>
          <w:sz w:val="24"/>
          <w:szCs w:val="24"/>
        </w:rPr>
        <w:t>23</w:t>
      </w:r>
    </w:p>
    <w:p w14:paraId="2E3824D3" w14:textId="1E2D939C" w:rsidR="00FD09C9" w:rsidRDefault="00FD09C9" w:rsidP="00FD09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 South University</w:t>
      </w:r>
      <w:r w:rsidRPr="00470B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Bashundhara R/A</w:t>
      </w:r>
      <w:r w:rsidRPr="00470B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Dhaka, Bangladesh</w:t>
      </w:r>
      <w:r w:rsidRPr="00470B40">
        <w:rPr>
          <w:rFonts w:ascii="Times New Roman" w:hAnsi="Times New Roman" w:cs="Times New Roman"/>
          <w:sz w:val="24"/>
          <w:szCs w:val="24"/>
        </w:rPr>
        <w:t>.</w:t>
      </w:r>
    </w:p>
    <w:p w14:paraId="6844B6D1" w14:textId="79863F52" w:rsidR="002B6EC6" w:rsidRPr="00470B40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B40">
        <w:rPr>
          <w:rFonts w:ascii="Times New Roman" w:hAnsi="Times New Roman" w:cs="Times New Roman"/>
          <w:sz w:val="24"/>
          <w:szCs w:val="24"/>
        </w:rPr>
        <w:t xml:space="preserve">Single cell RNA library preparation for next generation sequencing (NGS)| </w:t>
      </w:r>
      <w:r w:rsidRPr="00024341">
        <w:rPr>
          <w:rFonts w:ascii="Times New Roman" w:hAnsi="Times New Roman" w:cs="Times New Roman"/>
          <w:b/>
          <w:sz w:val="24"/>
          <w:szCs w:val="24"/>
        </w:rPr>
        <w:t>March 19-20, 2019</w:t>
      </w:r>
    </w:p>
    <w:p w14:paraId="2F266C15" w14:textId="77777777" w:rsidR="002B6EC6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B40">
        <w:rPr>
          <w:rFonts w:ascii="Times New Roman" w:hAnsi="Times New Roman" w:cs="Times New Roman"/>
          <w:sz w:val="24"/>
          <w:szCs w:val="24"/>
        </w:rPr>
        <w:t xml:space="preserve">FAES Biotechnology Training Workshops, National Institute of Health (NIH), Bethesda, MD 20814, USA. </w:t>
      </w:r>
    </w:p>
    <w:p w14:paraId="700D3AA4" w14:textId="77777777" w:rsidR="002B6EC6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B40">
        <w:rPr>
          <w:rFonts w:ascii="Times New Roman" w:hAnsi="Times New Roman" w:cs="Times New Roman"/>
          <w:sz w:val="24"/>
          <w:szCs w:val="24"/>
        </w:rPr>
        <w:t>Computational Drug Design and Discovery |</w:t>
      </w:r>
      <w:r w:rsidRPr="00470B40">
        <w:rPr>
          <w:rFonts w:ascii="Times New Roman" w:hAnsi="Times New Roman" w:cs="Times New Roman"/>
          <w:sz w:val="24"/>
          <w:szCs w:val="24"/>
        </w:rPr>
        <w:tab/>
      </w:r>
      <w:r w:rsidRPr="00024341">
        <w:rPr>
          <w:rFonts w:ascii="Times New Roman" w:hAnsi="Times New Roman" w:cs="Times New Roman"/>
          <w:b/>
          <w:sz w:val="24"/>
          <w:szCs w:val="24"/>
        </w:rPr>
        <w:t>April 9-12, 2019</w: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8F9DB0" w14:textId="77777777" w:rsidR="002B6EC6" w:rsidRPr="00470B40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B40">
        <w:rPr>
          <w:rFonts w:ascii="Times New Roman" w:hAnsi="Times New Roman" w:cs="Times New Roman"/>
          <w:sz w:val="24"/>
          <w:szCs w:val="24"/>
        </w:rPr>
        <w:t>FAES Biotechnology Training Workshops, National Institute of Health (NIH), Bethesda, MD 20814, USA.</w:t>
      </w:r>
    </w:p>
    <w:p w14:paraId="0EA14960" w14:textId="77777777" w:rsidR="002B6EC6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Intern (In-plant training)</w:t>
      </w:r>
      <w:r w:rsidRPr="00470B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| </w:t>
      </w:r>
      <w:r w:rsidRPr="00024341">
        <w:rPr>
          <w:rFonts w:ascii="Times New Roman" w:hAnsi="Times New Roman" w:cs="Times New Roman"/>
          <w:b/>
          <w:sz w:val="24"/>
          <w:szCs w:val="24"/>
        </w:rPr>
        <w:t>Aug. 2008 - Sept. 2008</w:t>
      </w:r>
    </w:p>
    <w:p w14:paraId="5C889295" w14:textId="77777777" w:rsidR="002B6EC6" w:rsidRPr="00470B40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0B40">
        <w:rPr>
          <w:rFonts w:ascii="Times New Roman" w:hAnsi="Times New Roman" w:cs="Times New Roman"/>
          <w:sz w:val="24"/>
          <w:szCs w:val="24"/>
        </w:rPr>
        <w:t>Beximco</w:t>
      </w:r>
      <w:proofErr w:type="spellEnd"/>
      <w:r w:rsidRPr="00470B40">
        <w:rPr>
          <w:rFonts w:ascii="Times New Roman" w:hAnsi="Times New Roman" w:cs="Times New Roman"/>
          <w:sz w:val="24"/>
          <w:szCs w:val="24"/>
        </w:rPr>
        <w:t xml:space="preserve"> Pharmaceuticals Ltd, Dhaka, Bangladesh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231057" w14:textId="22451A4B" w:rsidR="007F7766" w:rsidRDefault="002B6EC6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0B40">
        <w:rPr>
          <w:rFonts w:ascii="Times New Roman" w:hAnsi="Times New Roman" w:cs="Times New Roman"/>
          <w:sz w:val="24"/>
          <w:szCs w:val="24"/>
        </w:rPr>
        <w:t>Acquired hand-on training in different departments of the pharmaceutical industry.</w:t>
      </w:r>
    </w:p>
    <w:p w14:paraId="500E8051" w14:textId="575D91CB" w:rsidR="0036211E" w:rsidRDefault="0036211E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0A84EA" w14:textId="2762A3AD" w:rsidR="0036211E" w:rsidRDefault="0036211E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2DD8D3" w14:textId="77777777" w:rsidR="00F208AE" w:rsidRDefault="00F208AE" w:rsidP="002B6E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83ECA3" w14:textId="34878BC4" w:rsidR="00C97894" w:rsidRPr="00A401EB" w:rsidRDefault="00C97894" w:rsidP="00C97894">
      <w:pPr>
        <w:pStyle w:val="Heading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401EB">
        <w:rPr>
          <w:rFonts w:ascii="Times New Roman" w:hAnsi="Times New Roman" w:cs="Times New Roman"/>
          <w:sz w:val="24"/>
          <w:szCs w:val="24"/>
        </w:rPr>
        <w:t>References</w:t>
      </w:r>
    </w:p>
    <w:p w14:paraId="34594B46" w14:textId="602E70B4" w:rsidR="00A57AF3" w:rsidRPr="008C3BA8" w:rsidRDefault="008C3BA8" w:rsidP="009738E6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  <w:r w:rsidRPr="00A401E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3981A83B" wp14:editId="4C973739">
                <wp:simplePos x="0" y="0"/>
                <wp:positionH relativeFrom="page">
                  <wp:posOffset>914400</wp:posOffset>
                </wp:positionH>
                <wp:positionV relativeFrom="paragraph">
                  <wp:posOffset>86360</wp:posOffset>
                </wp:positionV>
                <wp:extent cx="5923280" cy="45085"/>
                <wp:effectExtent l="0" t="0" r="7620" b="0"/>
                <wp:wrapTopAndBottom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3280" cy="45085"/>
                        </a:xfrm>
                        <a:custGeom>
                          <a:avLst/>
                          <a:gdLst>
                            <a:gd name="T0" fmla="+- 0 843 843"/>
                            <a:gd name="T1" fmla="*/ T0 w 12733"/>
                            <a:gd name="T2" fmla="+- 0 13576 843"/>
                            <a:gd name="T3" fmla="*/ T2 w 12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2733">
                              <a:moveTo>
                                <a:pt x="0" y="0"/>
                              </a:moveTo>
                              <a:lnTo>
                                <a:pt x="12733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13A6EFA" id="Freeform 21" o:spid="_x0000_s1026" style="position:absolute;margin-left:1in;margin-top:6.8pt;width:466.4pt;height:3.55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733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" path="m,l12733,e" filled="f" strokecolor="#4f81bb" strokeweight=".58pt">
                <v:path arrowok="t" o:connecttype="custom" o:connectlocs="0,0;5923280,0" o:connectangles="0,0"/>
                <w10:wrap type="topAndBottom" anchorx="page"/>
              </v:shape>
            </w:pict>
          </mc:Fallback>
        </mc:AlternateContent>
      </w:r>
    </w:p>
    <w:p w14:paraId="312471C9" w14:textId="77777777" w:rsidR="00AB3B39" w:rsidRDefault="00AB3B39" w:rsidP="00AB3B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43D2B">
        <w:rPr>
          <w:rFonts w:ascii="Times New Roman" w:hAnsi="Times New Roman" w:cs="Times New Roman"/>
          <w:b/>
          <w:sz w:val="24"/>
          <w:szCs w:val="24"/>
        </w:rPr>
        <w:t>Chengfeng</w:t>
      </w:r>
      <w:proofErr w:type="spellEnd"/>
      <w:r w:rsidRPr="00543D2B">
        <w:rPr>
          <w:rFonts w:ascii="Times New Roman" w:hAnsi="Times New Roman" w:cs="Times New Roman"/>
          <w:b/>
          <w:sz w:val="24"/>
          <w:szCs w:val="24"/>
        </w:rPr>
        <w:t xml:space="preserve"> Yang, Ph.D.</w:t>
      </w:r>
    </w:p>
    <w:p w14:paraId="05400287" w14:textId="1D2DF3F3" w:rsidR="00B821F7" w:rsidRDefault="00AB3B39" w:rsidP="00AB3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6D76">
        <w:rPr>
          <w:rFonts w:ascii="Times New Roman" w:hAnsi="Times New Roman" w:cs="Times New Roman"/>
          <w:sz w:val="24"/>
          <w:szCs w:val="24"/>
        </w:rPr>
        <w:t xml:space="preserve">Professor, </w:t>
      </w:r>
      <w:r w:rsidR="00B821F7">
        <w:rPr>
          <w:rFonts w:ascii="Times New Roman" w:hAnsi="Times New Roman" w:cs="Times New Roman"/>
          <w:sz w:val="24"/>
          <w:szCs w:val="24"/>
        </w:rPr>
        <w:t>Stony Brook Cancer Center</w:t>
      </w:r>
    </w:p>
    <w:p w14:paraId="5E2DFA9E" w14:textId="6AB6E36F" w:rsidR="00AB3B39" w:rsidRPr="00BF6D76" w:rsidRDefault="00AB3B39" w:rsidP="00AB3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6D76">
        <w:rPr>
          <w:rFonts w:ascii="Times New Roman" w:hAnsi="Times New Roman" w:cs="Times New Roman"/>
          <w:sz w:val="24"/>
          <w:szCs w:val="24"/>
        </w:rPr>
        <w:t xml:space="preserve">Department of </w:t>
      </w:r>
      <w:r w:rsidR="00B821F7">
        <w:rPr>
          <w:rFonts w:ascii="Times New Roman" w:hAnsi="Times New Roman" w:cs="Times New Roman"/>
          <w:sz w:val="24"/>
          <w:szCs w:val="24"/>
        </w:rPr>
        <w:t>Pathology</w:t>
      </w:r>
      <w:r w:rsidRPr="00BF6D76">
        <w:rPr>
          <w:rFonts w:ascii="Times New Roman" w:hAnsi="Times New Roman" w:cs="Times New Roman"/>
          <w:sz w:val="24"/>
          <w:szCs w:val="24"/>
        </w:rPr>
        <w:t xml:space="preserve">, </w:t>
      </w:r>
      <w:r w:rsidR="00B821F7">
        <w:rPr>
          <w:rFonts w:ascii="Times New Roman" w:hAnsi="Times New Roman" w:cs="Times New Roman"/>
          <w:sz w:val="24"/>
          <w:szCs w:val="24"/>
        </w:rPr>
        <w:t xml:space="preserve">Renaissance </w:t>
      </w:r>
      <w:r w:rsidRPr="00BF6D76">
        <w:rPr>
          <w:rFonts w:ascii="Times New Roman" w:hAnsi="Times New Roman" w:cs="Times New Roman"/>
          <w:sz w:val="24"/>
          <w:szCs w:val="24"/>
        </w:rPr>
        <w:t>School of Medicine</w:t>
      </w:r>
    </w:p>
    <w:p w14:paraId="34E95692" w14:textId="51608614" w:rsidR="002D35CD" w:rsidRPr="002D35CD" w:rsidRDefault="00B821F7" w:rsidP="002D35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Stony Brook</w:t>
      </w:r>
      <w:r w:rsidR="00AB3B39" w:rsidRPr="00066A40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57443A7B" w14:textId="1EE58F66" w:rsidR="00AB3B39" w:rsidRDefault="00B821F7" w:rsidP="002D35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Stony Brook</w:t>
      </w:r>
      <w:r w:rsidR="002D35CD" w:rsidRPr="002D35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NY 11794</w:t>
      </w:r>
    </w:p>
    <w:p w14:paraId="1B2B6261" w14:textId="0C3F2C5B" w:rsidR="002D35CD" w:rsidRPr="00BF6D76" w:rsidRDefault="002D35CD" w:rsidP="00AB3B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Phone: </w:t>
      </w:r>
      <w:r w:rsidR="00B821F7">
        <w:rPr>
          <w:rFonts w:ascii="Times New Roman" w:hAnsi="Times New Roman" w:cs="Times New Roman"/>
          <w:sz w:val="24"/>
          <w:szCs w:val="24"/>
        </w:rPr>
        <w:t>631</w:t>
      </w:r>
      <w:r>
        <w:rPr>
          <w:rFonts w:ascii="Times New Roman" w:hAnsi="Times New Roman" w:cs="Times New Roman"/>
          <w:sz w:val="24"/>
          <w:szCs w:val="24"/>
        </w:rPr>
        <w:t>-</w:t>
      </w:r>
      <w:r w:rsidR="00B821F7">
        <w:rPr>
          <w:rFonts w:ascii="Times New Roman" w:hAnsi="Times New Roman" w:cs="Times New Roman"/>
          <w:sz w:val="24"/>
          <w:szCs w:val="24"/>
        </w:rPr>
        <w:t>216</w:t>
      </w:r>
      <w:r>
        <w:rPr>
          <w:rFonts w:ascii="Times New Roman" w:hAnsi="Times New Roman" w:cs="Times New Roman"/>
          <w:sz w:val="24"/>
          <w:szCs w:val="24"/>
        </w:rPr>
        <w:t>-</w:t>
      </w:r>
      <w:r w:rsidR="00B821F7">
        <w:rPr>
          <w:rFonts w:ascii="Times New Roman" w:hAnsi="Times New Roman" w:cs="Times New Roman"/>
          <w:sz w:val="24"/>
          <w:szCs w:val="24"/>
        </w:rPr>
        <w:t>2929</w:t>
      </w:r>
    </w:p>
    <w:p w14:paraId="4C60B350" w14:textId="799A08F9" w:rsidR="008D4F69" w:rsidRDefault="00AB3B39" w:rsidP="00AB3B39">
      <w:pPr>
        <w:spacing w:after="0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CA745E">
        <w:rPr>
          <w:rFonts w:ascii="Times New Roman" w:hAnsi="Times New Roman" w:cs="Times New Roman"/>
          <w:sz w:val="24"/>
          <w:szCs w:val="24"/>
        </w:rPr>
        <w:t xml:space="preserve">Email: </w:t>
      </w:r>
      <w:r w:rsidR="00B821F7">
        <w:rPr>
          <w:rFonts w:ascii="Times New Roman" w:hAnsi="Times New Roman" w:cs="Times New Roman"/>
          <w:sz w:val="24"/>
          <w:szCs w:val="24"/>
        </w:rPr>
        <w:t>chengfeng.yang@stonybrook.edu</w:t>
      </w:r>
    </w:p>
    <w:p w14:paraId="3E63D7D9" w14:textId="78E0E6F9" w:rsidR="009C3C93" w:rsidRDefault="009C3C93" w:rsidP="008D4F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45D998" w14:textId="708CD06C" w:rsidR="004C5DAD" w:rsidRDefault="004C5DAD" w:rsidP="004C5D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DAD">
        <w:rPr>
          <w:rFonts w:ascii="Times New Roman" w:hAnsi="Times New Roman" w:cs="Times New Roman"/>
          <w:b/>
          <w:sz w:val="24"/>
          <w:szCs w:val="24"/>
        </w:rPr>
        <w:t>Andrew N. Lane</w:t>
      </w:r>
      <w:r w:rsidRPr="00543D2B">
        <w:rPr>
          <w:rFonts w:ascii="Times New Roman" w:hAnsi="Times New Roman" w:cs="Times New Roman"/>
          <w:b/>
          <w:sz w:val="24"/>
          <w:szCs w:val="24"/>
        </w:rPr>
        <w:t>, Ph.D.</w:t>
      </w:r>
    </w:p>
    <w:p w14:paraId="09CECD59" w14:textId="3674A290" w:rsidR="00DD324A" w:rsidRP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Carmen L. Buck Endowed Chair</w:t>
      </w:r>
    </w:p>
    <w:p w14:paraId="5DA88295" w14:textId="338D48FA" w:rsidR="00DD324A" w:rsidRP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Center for Environmental Systems Biochemistry</w:t>
      </w:r>
    </w:p>
    <w:p w14:paraId="24A67143" w14:textId="77777777" w:rsidR="00DD324A" w:rsidRP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Department of Toxicology and Cancer Biology</w:t>
      </w:r>
    </w:p>
    <w:p w14:paraId="2053D6BB" w14:textId="4E35706B" w:rsidR="00DD324A" w:rsidRP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Markey Cancer Center</w:t>
      </w:r>
    </w:p>
    <w:p w14:paraId="4B619109" w14:textId="73268B4A" w:rsidR="00DD324A" w:rsidRP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University of Kentucky</w:t>
      </w:r>
    </w:p>
    <w:p w14:paraId="7905DC95" w14:textId="77777777" w:rsidR="00DD324A" w:rsidRP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Lee T. Todd Jr. Bldg. Room 525</w:t>
      </w:r>
    </w:p>
    <w:p w14:paraId="70EC49EB" w14:textId="77777777" w:rsidR="00DD324A" w:rsidRP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789 S. Limestone</w:t>
      </w:r>
    </w:p>
    <w:p w14:paraId="17FD28AD" w14:textId="7C285290" w:rsidR="00DD324A" w:rsidRDefault="00DD324A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324A">
        <w:rPr>
          <w:rFonts w:ascii="Times New Roman" w:hAnsi="Times New Roman" w:cs="Times New Roman"/>
          <w:sz w:val="24"/>
          <w:szCs w:val="24"/>
        </w:rPr>
        <w:t>Lexington, KY</w:t>
      </w:r>
      <w:r w:rsidR="00A401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40536</w:t>
      </w:r>
    </w:p>
    <w:p w14:paraId="4EC42925" w14:textId="2171C969" w:rsidR="00600BC3" w:rsidRDefault="00600BC3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Phone: </w:t>
      </w:r>
      <w:r w:rsidR="00412ED2" w:rsidRPr="00412ED2">
        <w:rPr>
          <w:rFonts w:ascii="Times New Roman" w:hAnsi="Times New Roman" w:cs="Times New Roman"/>
          <w:sz w:val="24"/>
          <w:szCs w:val="24"/>
        </w:rPr>
        <w:t>85</w:t>
      </w:r>
      <w:r w:rsidR="00727FBC">
        <w:rPr>
          <w:rFonts w:ascii="Times New Roman" w:hAnsi="Times New Roman" w:cs="Times New Roman"/>
          <w:sz w:val="24"/>
          <w:szCs w:val="24"/>
        </w:rPr>
        <w:t>9-</w:t>
      </w:r>
      <w:r w:rsidR="00412ED2" w:rsidRPr="00412ED2">
        <w:rPr>
          <w:rFonts w:ascii="Times New Roman" w:hAnsi="Times New Roman" w:cs="Times New Roman"/>
          <w:sz w:val="24"/>
          <w:szCs w:val="24"/>
        </w:rPr>
        <w:t xml:space="preserve"> 218</w:t>
      </w:r>
      <w:r w:rsidR="00727FBC">
        <w:rPr>
          <w:rFonts w:ascii="Times New Roman" w:hAnsi="Times New Roman" w:cs="Times New Roman"/>
          <w:sz w:val="24"/>
          <w:szCs w:val="24"/>
        </w:rPr>
        <w:t>-</w:t>
      </w:r>
      <w:r w:rsidR="00412ED2" w:rsidRPr="00412ED2">
        <w:rPr>
          <w:rFonts w:ascii="Times New Roman" w:hAnsi="Times New Roman" w:cs="Times New Roman"/>
          <w:sz w:val="24"/>
          <w:szCs w:val="24"/>
        </w:rPr>
        <w:t>2868</w:t>
      </w:r>
    </w:p>
    <w:p w14:paraId="6709DAE9" w14:textId="50EC97DB" w:rsidR="00AB3B39" w:rsidRDefault="004C5DAD" w:rsidP="00DD3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745E">
        <w:rPr>
          <w:rFonts w:ascii="Times New Roman" w:hAnsi="Times New Roman" w:cs="Times New Roman"/>
          <w:sz w:val="24"/>
          <w:szCs w:val="24"/>
        </w:rPr>
        <w:t xml:space="preserve">Email: </w:t>
      </w:r>
      <w:r w:rsidR="00600BC3" w:rsidRPr="00600BC3">
        <w:rPr>
          <w:rStyle w:val="Hyperlink"/>
          <w:rFonts w:ascii="Times New Roman" w:hAnsi="Times New Roman" w:cs="Times New Roman"/>
          <w:sz w:val="24"/>
          <w:szCs w:val="24"/>
        </w:rPr>
        <w:t>andrew.lane@uky.edu</w:t>
      </w:r>
    </w:p>
    <w:p w14:paraId="34CBE9BE" w14:textId="77777777" w:rsidR="008D4F69" w:rsidRPr="00CA745E" w:rsidRDefault="008D4F69" w:rsidP="008D4F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D8BC0" w14:textId="2FDA026E" w:rsidR="00A401EB" w:rsidRDefault="00A401EB" w:rsidP="008D4F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1EB">
        <w:rPr>
          <w:rFonts w:ascii="Times New Roman" w:hAnsi="Times New Roman" w:cs="Times New Roman"/>
          <w:b/>
          <w:sz w:val="24"/>
          <w:szCs w:val="24"/>
        </w:rPr>
        <w:t xml:space="preserve">Vincent J. </w:t>
      </w:r>
      <w:proofErr w:type="spellStart"/>
      <w:r w:rsidRPr="00A401EB">
        <w:rPr>
          <w:rFonts w:ascii="Times New Roman" w:hAnsi="Times New Roman" w:cs="Times New Roman"/>
          <w:b/>
          <w:sz w:val="24"/>
          <w:szCs w:val="24"/>
        </w:rPr>
        <w:t>Venditto</w:t>
      </w:r>
      <w:proofErr w:type="spellEnd"/>
      <w:r w:rsidRPr="00A401EB">
        <w:rPr>
          <w:rFonts w:ascii="Times New Roman" w:hAnsi="Times New Roman" w:cs="Times New Roman"/>
          <w:b/>
          <w:sz w:val="24"/>
          <w:szCs w:val="24"/>
        </w:rPr>
        <w:t>, Ph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A401EB"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06F763F" w14:textId="7012DA23" w:rsidR="00A401EB" w:rsidRPr="00A401EB" w:rsidRDefault="00A401EB" w:rsidP="00A40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1EB">
        <w:rPr>
          <w:rFonts w:ascii="Times New Roman" w:hAnsi="Times New Roman" w:cs="Times New Roman"/>
          <w:sz w:val="24"/>
          <w:szCs w:val="24"/>
        </w:rPr>
        <w:t>Assistant Professor</w:t>
      </w:r>
    </w:p>
    <w:p w14:paraId="61C760BA" w14:textId="1E47739E" w:rsidR="00A401EB" w:rsidRPr="00A401EB" w:rsidRDefault="00A401EB" w:rsidP="00A40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1EB">
        <w:rPr>
          <w:rFonts w:ascii="Times New Roman" w:hAnsi="Times New Roman" w:cs="Times New Roman"/>
          <w:sz w:val="24"/>
          <w:szCs w:val="24"/>
        </w:rPr>
        <w:t>University of Kentucky</w:t>
      </w:r>
    </w:p>
    <w:p w14:paraId="1C0D1FB7" w14:textId="362B3477" w:rsidR="00A401EB" w:rsidRPr="00A401EB" w:rsidRDefault="00A401EB" w:rsidP="00A40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1EB">
        <w:rPr>
          <w:rFonts w:ascii="Times New Roman" w:hAnsi="Times New Roman" w:cs="Times New Roman"/>
          <w:sz w:val="24"/>
          <w:szCs w:val="24"/>
        </w:rPr>
        <w:t>College of Pharmacy</w:t>
      </w:r>
    </w:p>
    <w:p w14:paraId="46EAC784" w14:textId="32887852" w:rsidR="00A401EB" w:rsidRPr="00A401EB" w:rsidRDefault="00A401EB" w:rsidP="00A40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1EB">
        <w:rPr>
          <w:rFonts w:ascii="Times New Roman" w:hAnsi="Times New Roman" w:cs="Times New Roman"/>
          <w:sz w:val="24"/>
          <w:szCs w:val="24"/>
        </w:rPr>
        <w:t>789 S. Limestone Street, Room 337</w:t>
      </w:r>
    </w:p>
    <w:p w14:paraId="4CA55CF7" w14:textId="387CB962" w:rsidR="00A401EB" w:rsidRPr="00A401EB" w:rsidRDefault="00A401EB" w:rsidP="00A40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01EB">
        <w:rPr>
          <w:rFonts w:ascii="Times New Roman" w:hAnsi="Times New Roman" w:cs="Times New Roman"/>
          <w:sz w:val="24"/>
          <w:szCs w:val="24"/>
        </w:rPr>
        <w:t>Lexington, KY 40536</w:t>
      </w:r>
    </w:p>
    <w:p w14:paraId="5A62BD7F" w14:textId="515D2456" w:rsidR="008D4F69" w:rsidRPr="005172B2" w:rsidRDefault="00727FBC" w:rsidP="00A401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</w:t>
      </w:r>
      <w:r w:rsidR="00A401EB" w:rsidRPr="00A401EB">
        <w:rPr>
          <w:rFonts w:ascii="Times New Roman" w:hAnsi="Times New Roman" w:cs="Times New Roman"/>
          <w:sz w:val="24"/>
          <w:szCs w:val="24"/>
        </w:rPr>
        <w:t>: 859-218-6620</w:t>
      </w:r>
    </w:p>
    <w:p w14:paraId="42093B42" w14:textId="5ADF365E" w:rsidR="005F3DFC" w:rsidRPr="00360E2F" w:rsidRDefault="008D4F69" w:rsidP="008D4F69">
      <w:pPr>
        <w:spacing w:after="0"/>
        <w:jc w:val="both"/>
      </w:pPr>
      <w:r w:rsidRPr="005172B2">
        <w:rPr>
          <w:rFonts w:ascii="Times New Roman" w:hAnsi="Times New Roman" w:cs="Times New Roman"/>
          <w:sz w:val="24"/>
          <w:szCs w:val="24"/>
        </w:rPr>
        <w:t xml:space="preserve">Email: </w:t>
      </w:r>
      <w:r w:rsidR="00A37188">
        <w:rPr>
          <w:rFonts w:ascii="Times New Roman" w:hAnsi="Times New Roman" w:cs="Times New Roman"/>
          <w:sz w:val="24"/>
          <w:szCs w:val="24"/>
        </w:rPr>
        <w:t>vincent.venditto@uky.edu</w:t>
      </w:r>
    </w:p>
    <w:sectPr w:rsidR="005F3DFC" w:rsidRPr="00360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BF72" w14:textId="77777777" w:rsidR="00723CF7" w:rsidRDefault="00723CF7" w:rsidP="008F2FD6">
      <w:pPr>
        <w:spacing w:after="0" w:line="240" w:lineRule="auto"/>
      </w:pPr>
      <w:r>
        <w:separator/>
      </w:r>
    </w:p>
  </w:endnote>
  <w:endnote w:type="continuationSeparator" w:id="0">
    <w:p w14:paraId="5621D3C8" w14:textId="77777777" w:rsidR="00723CF7" w:rsidRDefault="00723CF7" w:rsidP="008F2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3A540" w14:textId="77777777" w:rsidR="00723CF7" w:rsidRDefault="00723CF7" w:rsidP="008F2FD6">
      <w:pPr>
        <w:spacing w:after="0" w:line="240" w:lineRule="auto"/>
      </w:pPr>
      <w:r>
        <w:separator/>
      </w:r>
    </w:p>
  </w:footnote>
  <w:footnote w:type="continuationSeparator" w:id="0">
    <w:p w14:paraId="2F827014" w14:textId="77777777" w:rsidR="00723CF7" w:rsidRDefault="00723CF7" w:rsidP="008F2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77B9"/>
    <w:multiLevelType w:val="hybridMultilevel"/>
    <w:tmpl w:val="A4C6D81C"/>
    <w:lvl w:ilvl="0" w:tplc="BA56268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959C7"/>
    <w:multiLevelType w:val="hybridMultilevel"/>
    <w:tmpl w:val="9F9CA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739EE"/>
    <w:multiLevelType w:val="hybridMultilevel"/>
    <w:tmpl w:val="44FA9FD0"/>
    <w:lvl w:ilvl="0" w:tplc="54EA0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07146"/>
    <w:multiLevelType w:val="hybridMultilevel"/>
    <w:tmpl w:val="B8589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96ADE"/>
    <w:multiLevelType w:val="hybridMultilevel"/>
    <w:tmpl w:val="2B12A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6525B"/>
    <w:multiLevelType w:val="hybridMultilevel"/>
    <w:tmpl w:val="379E1C9E"/>
    <w:lvl w:ilvl="0" w:tplc="1EFAAF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921B4"/>
    <w:multiLevelType w:val="hybridMultilevel"/>
    <w:tmpl w:val="52AE51AA"/>
    <w:lvl w:ilvl="0" w:tplc="BA56268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5916B9"/>
    <w:multiLevelType w:val="hybridMultilevel"/>
    <w:tmpl w:val="735E44CA"/>
    <w:lvl w:ilvl="0" w:tplc="BA56268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0337C"/>
    <w:multiLevelType w:val="hybridMultilevel"/>
    <w:tmpl w:val="4BAEE524"/>
    <w:lvl w:ilvl="0" w:tplc="ECAAE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5D2BAC"/>
    <w:multiLevelType w:val="hybridMultilevel"/>
    <w:tmpl w:val="617C4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11"/>
    <w:rsid w:val="00005811"/>
    <w:rsid w:val="00010A8E"/>
    <w:rsid w:val="000151D1"/>
    <w:rsid w:val="000223A3"/>
    <w:rsid w:val="00024341"/>
    <w:rsid w:val="00024B2C"/>
    <w:rsid w:val="0003232D"/>
    <w:rsid w:val="0003739B"/>
    <w:rsid w:val="0006225B"/>
    <w:rsid w:val="00064DDA"/>
    <w:rsid w:val="00087335"/>
    <w:rsid w:val="00087BD2"/>
    <w:rsid w:val="00095F35"/>
    <w:rsid w:val="000A5A16"/>
    <w:rsid w:val="000B33FA"/>
    <w:rsid w:val="000B5176"/>
    <w:rsid w:val="000B55FD"/>
    <w:rsid w:val="000B5672"/>
    <w:rsid w:val="000B6164"/>
    <w:rsid w:val="000B7989"/>
    <w:rsid w:val="000C76B7"/>
    <w:rsid w:val="000E1EDB"/>
    <w:rsid w:val="000F148D"/>
    <w:rsid w:val="0010696A"/>
    <w:rsid w:val="00115177"/>
    <w:rsid w:val="001424A4"/>
    <w:rsid w:val="001568BA"/>
    <w:rsid w:val="00186342"/>
    <w:rsid w:val="00191C19"/>
    <w:rsid w:val="001B1498"/>
    <w:rsid w:val="001B3FF2"/>
    <w:rsid w:val="001C0DAC"/>
    <w:rsid w:val="00207BAF"/>
    <w:rsid w:val="00217792"/>
    <w:rsid w:val="002224F4"/>
    <w:rsid w:val="00237449"/>
    <w:rsid w:val="00237509"/>
    <w:rsid w:val="00242B01"/>
    <w:rsid w:val="002553B3"/>
    <w:rsid w:val="00261AB6"/>
    <w:rsid w:val="00261FF0"/>
    <w:rsid w:val="0027003C"/>
    <w:rsid w:val="0027040F"/>
    <w:rsid w:val="00274787"/>
    <w:rsid w:val="00290F04"/>
    <w:rsid w:val="002A00F1"/>
    <w:rsid w:val="002A1DCA"/>
    <w:rsid w:val="002A7AA4"/>
    <w:rsid w:val="002B1952"/>
    <w:rsid w:val="002B1D9B"/>
    <w:rsid w:val="002B4879"/>
    <w:rsid w:val="002B6EC6"/>
    <w:rsid w:val="002C42C6"/>
    <w:rsid w:val="002C4DB8"/>
    <w:rsid w:val="002C6C7B"/>
    <w:rsid w:val="002D35CD"/>
    <w:rsid w:val="002E0B01"/>
    <w:rsid w:val="002F067A"/>
    <w:rsid w:val="00322F7B"/>
    <w:rsid w:val="00351053"/>
    <w:rsid w:val="00351730"/>
    <w:rsid w:val="00356D53"/>
    <w:rsid w:val="00360E2F"/>
    <w:rsid w:val="0036211E"/>
    <w:rsid w:val="00362F12"/>
    <w:rsid w:val="00364AD1"/>
    <w:rsid w:val="003736FB"/>
    <w:rsid w:val="00376910"/>
    <w:rsid w:val="00394D1B"/>
    <w:rsid w:val="003B5DE8"/>
    <w:rsid w:val="003C1239"/>
    <w:rsid w:val="003D4057"/>
    <w:rsid w:val="003D447B"/>
    <w:rsid w:val="003F49F3"/>
    <w:rsid w:val="00401275"/>
    <w:rsid w:val="00412ED2"/>
    <w:rsid w:val="004216CB"/>
    <w:rsid w:val="00427CA4"/>
    <w:rsid w:val="00442023"/>
    <w:rsid w:val="00451BA5"/>
    <w:rsid w:val="00452096"/>
    <w:rsid w:val="00461641"/>
    <w:rsid w:val="00464C7F"/>
    <w:rsid w:val="00470B40"/>
    <w:rsid w:val="00474D9C"/>
    <w:rsid w:val="004809A0"/>
    <w:rsid w:val="004A678F"/>
    <w:rsid w:val="004B69A9"/>
    <w:rsid w:val="004C5DAD"/>
    <w:rsid w:val="004C68CD"/>
    <w:rsid w:val="004F3D71"/>
    <w:rsid w:val="005075FD"/>
    <w:rsid w:val="005172B2"/>
    <w:rsid w:val="00520675"/>
    <w:rsid w:val="00523450"/>
    <w:rsid w:val="0053558E"/>
    <w:rsid w:val="00535D9E"/>
    <w:rsid w:val="00541D4C"/>
    <w:rsid w:val="00543D2B"/>
    <w:rsid w:val="00545571"/>
    <w:rsid w:val="00546CFD"/>
    <w:rsid w:val="00547BC4"/>
    <w:rsid w:val="0055629C"/>
    <w:rsid w:val="005575D0"/>
    <w:rsid w:val="0056314D"/>
    <w:rsid w:val="005632FA"/>
    <w:rsid w:val="00564292"/>
    <w:rsid w:val="005909B8"/>
    <w:rsid w:val="00594AD8"/>
    <w:rsid w:val="005953FE"/>
    <w:rsid w:val="005A67DB"/>
    <w:rsid w:val="005B0A7F"/>
    <w:rsid w:val="005B3DD1"/>
    <w:rsid w:val="005D0E40"/>
    <w:rsid w:val="005E0583"/>
    <w:rsid w:val="005E64D9"/>
    <w:rsid w:val="005F3DFC"/>
    <w:rsid w:val="005F4F5E"/>
    <w:rsid w:val="00600BC3"/>
    <w:rsid w:val="00603CDC"/>
    <w:rsid w:val="0060583B"/>
    <w:rsid w:val="006076E4"/>
    <w:rsid w:val="00615465"/>
    <w:rsid w:val="00616701"/>
    <w:rsid w:val="006254D8"/>
    <w:rsid w:val="00642810"/>
    <w:rsid w:val="00645034"/>
    <w:rsid w:val="00645830"/>
    <w:rsid w:val="00650A53"/>
    <w:rsid w:val="00681E16"/>
    <w:rsid w:val="006A5226"/>
    <w:rsid w:val="006C1A40"/>
    <w:rsid w:val="006C4AF4"/>
    <w:rsid w:val="006D3BF2"/>
    <w:rsid w:val="006E12A8"/>
    <w:rsid w:val="006E4290"/>
    <w:rsid w:val="006F16A3"/>
    <w:rsid w:val="006F4E42"/>
    <w:rsid w:val="00714127"/>
    <w:rsid w:val="00714228"/>
    <w:rsid w:val="00723CF7"/>
    <w:rsid w:val="00727FBC"/>
    <w:rsid w:val="0073217E"/>
    <w:rsid w:val="00733B6F"/>
    <w:rsid w:val="0073542C"/>
    <w:rsid w:val="00753020"/>
    <w:rsid w:val="0075542F"/>
    <w:rsid w:val="00760CD0"/>
    <w:rsid w:val="00762412"/>
    <w:rsid w:val="00764552"/>
    <w:rsid w:val="00771860"/>
    <w:rsid w:val="007913D7"/>
    <w:rsid w:val="007930DF"/>
    <w:rsid w:val="007967AF"/>
    <w:rsid w:val="00796890"/>
    <w:rsid w:val="007A2583"/>
    <w:rsid w:val="007A7C46"/>
    <w:rsid w:val="007B65D0"/>
    <w:rsid w:val="007C5BA2"/>
    <w:rsid w:val="007E1BB0"/>
    <w:rsid w:val="007E3FB9"/>
    <w:rsid w:val="007E4AAC"/>
    <w:rsid w:val="007F351A"/>
    <w:rsid w:val="007F735B"/>
    <w:rsid w:val="007F7766"/>
    <w:rsid w:val="00820906"/>
    <w:rsid w:val="00826B1E"/>
    <w:rsid w:val="00827E3B"/>
    <w:rsid w:val="008534A4"/>
    <w:rsid w:val="0085367B"/>
    <w:rsid w:val="008674E4"/>
    <w:rsid w:val="00872A76"/>
    <w:rsid w:val="00880476"/>
    <w:rsid w:val="00881144"/>
    <w:rsid w:val="00887282"/>
    <w:rsid w:val="008A2B49"/>
    <w:rsid w:val="008A39D6"/>
    <w:rsid w:val="008C3BA8"/>
    <w:rsid w:val="008C5C3C"/>
    <w:rsid w:val="008D4F69"/>
    <w:rsid w:val="008D68E9"/>
    <w:rsid w:val="008E261C"/>
    <w:rsid w:val="008E2A38"/>
    <w:rsid w:val="008F2FD6"/>
    <w:rsid w:val="008F5E54"/>
    <w:rsid w:val="00912CD4"/>
    <w:rsid w:val="009208E8"/>
    <w:rsid w:val="00937E5D"/>
    <w:rsid w:val="009421EA"/>
    <w:rsid w:val="00967CD8"/>
    <w:rsid w:val="009738E6"/>
    <w:rsid w:val="00992E21"/>
    <w:rsid w:val="009A02F0"/>
    <w:rsid w:val="009A5C5E"/>
    <w:rsid w:val="009B72D2"/>
    <w:rsid w:val="009C069B"/>
    <w:rsid w:val="009C3C93"/>
    <w:rsid w:val="009C6B67"/>
    <w:rsid w:val="009D2100"/>
    <w:rsid w:val="009D42B8"/>
    <w:rsid w:val="009F100D"/>
    <w:rsid w:val="009F229A"/>
    <w:rsid w:val="00A2582E"/>
    <w:rsid w:val="00A258AF"/>
    <w:rsid w:val="00A3158F"/>
    <w:rsid w:val="00A369DD"/>
    <w:rsid w:val="00A37188"/>
    <w:rsid w:val="00A401EB"/>
    <w:rsid w:val="00A47CF3"/>
    <w:rsid w:val="00A5547B"/>
    <w:rsid w:val="00A57AF3"/>
    <w:rsid w:val="00A636FD"/>
    <w:rsid w:val="00A6454F"/>
    <w:rsid w:val="00A72F7A"/>
    <w:rsid w:val="00A97227"/>
    <w:rsid w:val="00AA3090"/>
    <w:rsid w:val="00AB3B39"/>
    <w:rsid w:val="00AB516C"/>
    <w:rsid w:val="00AC609D"/>
    <w:rsid w:val="00AD128B"/>
    <w:rsid w:val="00AD1DBA"/>
    <w:rsid w:val="00AD36F8"/>
    <w:rsid w:val="00AD3E62"/>
    <w:rsid w:val="00AD75D9"/>
    <w:rsid w:val="00AF7B99"/>
    <w:rsid w:val="00B1179A"/>
    <w:rsid w:val="00B211CB"/>
    <w:rsid w:val="00B233CC"/>
    <w:rsid w:val="00B23A1D"/>
    <w:rsid w:val="00B46068"/>
    <w:rsid w:val="00B46190"/>
    <w:rsid w:val="00B509DB"/>
    <w:rsid w:val="00B65637"/>
    <w:rsid w:val="00B6681F"/>
    <w:rsid w:val="00B673E7"/>
    <w:rsid w:val="00B67D82"/>
    <w:rsid w:val="00B70F65"/>
    <w:rsid w:val="00B821F7"/>
    <w:rsid w:val="00B9242F"/>
    <w:rsid w:val="00BA265B"/>
    <w:rsid w:val="00BB7854"/>
    <w:rsid w:val="00BC518B"/>
    <w:rsid w:val="00BC6DD0"/>
    <w:rsid w:val="00BC7CC0"/>
    <w:rsid w:val="00BD2703"/>
    <w:rsid w:val="00BD3870"/>
    <w:rsid w:val="00BE0834"/>
    <w:rsid w:val="00BE2824"/>
    <w:rsid w:val="00BE6F92"/>
    <w:rsid w:val="00BF5732"/>
    <w:rsid w:val="00C02197"/>
    <w:rsid w:val="00C133D9"/>
    <w:rsid w:val="00C20699"/>
    <w:rsid w:val="00C50082"/>
    <w:rsid w:val="00C53755"/>
    <w:rsid w:val="00C601B2"/>
    <w:rsid w:val="00C72CDB"/>
    <w:rsid w:val="00C76002"/>
    <w:rsid w:val="00C76740"/>
    <w:rsid w:val="00C77719"/>
    <w:rsid w:val="00C81700"/>
    <w:rsid w:val="00C94BA5"/>
    <w:rsid w:val="00C97894"/>
    <w:rsid w:val="00CA0397"/>
    <w:rsid w:val="00CA70B8"/>
    <w:rsid w:val="00CA745E"/>
    <w:rsid w:val="00CB2233"/>
    <w:rsid w:val="00CB528A"/>
    <w:rsid w:val="00CD6BD2"/>
    <w:rsid w:val="00CD6C86"/>
    <w:rsid w:val="00CD73BF"/>
    <w:rsid w:val="00CF3442"/>
    <w:rsid w:val="00D01F0B"/>
    <w:rsid w:val="00D03714"/>
    <w:rsid w:val="00D04700"/>
    <w:rsid w:val="00D11D95"/>
    <w:rsid w:val="00D15563"/>
    <w:rsid w:val="00D16518"/>
    <w:rsid w:val="00D2214D"/>
    <w:rsid w:val="00D32C33"/>
    <w:rsid w:val="00D50E4C"/>
    <w:rsid w:val="00D52B57"/>
    <w:rsid w:val="00D538C1"/>
    <w:rsid w:val="00D6150E"/>
    <w:rsid w:val="00D6642E"/>
    <w:rsid w:val="00D70272"/>
    <w:rsid w:val="00D8068B"/>
    <w:rsid w:val="00D8725A"/>
    <w:rsid w:val="00D8729A"/>
    <w:rsid w:val="00D9103A"/>
    <w:rsid w:val="00D95454"/>
    <w:rsid w:val="00DA78AF"/>
    <w:rsid w:val="00DB296D"/>
    <w:rsid w:val="00DD324A"/>
    <w:rsid w:val="00DD7A6A"/>
    <w:rsid w:val="00DE2A55"/>
    <w:rsid w:val="00DE7493"/>
    <w:rsid w:val="00E01669"/>
    <w:rsid w:val="00E14825"/>
    <w:rsid w:val="00E148F9"/>
    <w:rsid w:val="00E17DAE"/>
    <w:rsid w:val="00E211A0"/>
    <w:rsid w:val="00E24826"/>
    <w:rsid w:val="00E2528C"/>
    <w:rsid w:val="00E317B7"/>
    <w:rsid w:val="00E53C5B"/>
    <w:rsid w:val="00E53F63"/>
    <w:rsid w:val="00E6355D"/>
    <w:rsid w:val="00E64A99"/>
    <w:rsid w:val="00E86CD5"/>
    <w:rsid w:val="00EA15E6"/>
    <w:rsid w:val="00EA572C"/>
    <w:rsid w:val="00EB460B"/>
    <w:rsid w:val="00EB463D"/>
    <w:rsid w:val="00EB609B"/>
    <w:rsid w:val="00ED375F"/>
    <w:rsid w:val="00EE3446"/>
    <w:rsid w:val="00EF33CA"/>
    <w:rsid w:val="00F0741F"/>
    <w:rsid w:val="00F12380"/>
    <w:rsid w:val="00F15370"/>
    <w:rsid w:val="00F208AE"/>
    <w:rsid w:val="00F5233A"/>
    <w:rsid w:val="00F64B96"/>
    <w:rsid w:val="00F73A46"/>
    <w:rsid w:val="00F835BE"/>
    <w:rsid w:val="00F843B4"/>
    <w:rsid w:val="00F957C1"/>
    <w:rsid w:val="00FA5A30"/>
    <w:rsid w:val="00FA7632"/>
    <w:rsid w:val="00FC732C"/>
    <w:rsid w:val="00FD09C9"/>
    <w:rsid w:val="00FD3D84"/>
    <w:rsid w:val="00FE3F89"/>
    <w:rsid w:val="00FE5885"/>
    <w:rsid w:val="00FF3094"/>
    <w:rsid w:val="00FF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442E5"/>
  <w15:docId w15:val="{D271A7DE-0D4D-3647-A6A1-89134B71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F7B99"/>
    <w:pPr>
      <w:widowControl w:val="0"/>
      <w:autoSpaceDE w:val="0"/>
      <w:autoSpaceDN w:val="0"/>
      <w:spacing w:before="120" w:after="0" w:line="240" w:lineRule="auto"/>
      <w:ind w:left="124"/>
      <w:outlineLvl w:val="0"/>
    </w:pPr>
    <w:rPr>
      <w:rFonts w:ascii="Garamond" w:eastAsia="Garamond" w:hAnsi="Garamond" w:cs="Garamond"/>
      <w:b/>
      <w:bCs/>
      <w:i/>
      <w:sz w:val="26"/>
      <w:szCs w:val="26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8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F7B99"/>
    <w:rPr>
      <w:rFonts w:ascii="Garamond" w:eastAsia="Garamond" w:hAnsi="Garamond" w:cs="Garamond"/>
      <w:b/>
      <w:bCs/>
      <w:i/>
      <w:sz w:val="26"/>
      <w:szCs w:val="26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8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B117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2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FD6"/>
  </w:style>
  <w:style w:type="paragraph" w:styleId="Footer">
    <w:name w:val="footer"/>
    <w:basedOn w:val="Normal"/>
    <w:link w:val="FooterChar"/>
    <w:uiPriority w:val="99"/>
    <w:unhideWhenUsed/>
    <w:rsid w:val="008F2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FD6"/>
  </w:style>
  <w:style w:type="character" w:styleId="Hyperlink">
    <w:name w:val="Hyperlink"/>
    <w:basedOn w:val="DefaultParagraphFont"/>
    <w:uiPriority w:val="99"/>
    <w:unhideWhenUsed/>
    <w:rsid w:val="005632FA"/>
    <w:rPr>
      <w:color w:val="0000FF" w:themeColor="hyperlink"/>
      <w:u w:val="single"/>
    </w:rPr>
  </w:style>
  <w:style w:type="paragraph" w:customStyle="1" w:styleId="Default">
    <w:name w:val="Default"/>
    <w:rsid w:val="00EB46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D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E6355D"/>
    <w:rPr>
      <w:color w:val="605E5C"/>
      <w:shd w:val="clear" w:color="auto" w:fill="E1DFDD"/>
    </w:rPr>
  </w:style>
  <w:style w:type="character" w:customStyle="1" w:styleId="mark2clp7kmti">
    <w:name w:val="mark2clp7kmti"/>
    <w:basedOn w:val="DefaultParagraphFont"/>
    <w:rsid w:val="004C5DAD"/>
  </w:style>
  <w:style w:type="paragraph" w:styleId="BodyText">
    <w:name w:val="Body Text"/>
    <w:basedOn w:val="Normal"/>
    <w:link w:val="BodyTextChar"/>
    <w:uiPriority w:val="1"/>
    <w:qFormat/>
    <w:rsid w:val="002E0B01"/>
    <w:pPr>
      <w:widowControl w:val="0"/>
      <w:spacing w:before="138" w:after="0" w:line="240" w:lineRule="auto"/>
      <w:ind w:left="144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E0B0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258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8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1103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98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96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53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88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32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87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410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94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677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841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081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1528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608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4648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3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4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624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7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8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05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695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556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7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741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9153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083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121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33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447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658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5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4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5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253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9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24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26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68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014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394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384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380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63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183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8837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197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9583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1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5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3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730815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29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82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11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44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28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330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238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970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455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508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934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691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5427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8708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5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2346</Words>
  <Characters>13375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Burhan Uddin</dc:creator>
  <cp:lastModifiedBy>NSU</cp:lastModifiedBy>
  <cp:revision>116</cp:revision>
  <cp:lastPrinted>2022-06-06T12:44:00Z</cp:lastPrinted>
  <dcterms:created xsi:type="dcterms:W3CDTF">2023-01-16T06:26:00Z</dcterms:created>
  <dcterms:modified xsi:type="dcterms:W3CDTF">2026-07-23T12:47:00Z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8202f9-8d41-4950-b014-f183e397b746_Enabled">
    <vt:lpwstr>true</vt:lpwstr>
  </property>
  <property fmtid="{D5CDD505-2E9C-101B-9397-08002B2CF9AE}" pid="3" name="MSIP_Label_638202f9-8d41-4950-b014-f183e397b746_SetDate">
    <vt:lpwstr>2023-10-31T15:33:20Z</vt:lpwstr>
  </property>
  <property fmtid="{D5CDD505-2E9C-101B-9397-08002B2CF9AE}" pid="4" name="MSIP_Label_638202f9-8d41-4950-b014-f183e397b746_Method">
    <vt:lpwstr>Standard</vt:lpwstr>
  </property>
  <property fmtid="{D5CDD505-2E9C-101B-9397-08002B2CF9AE}" pid="5" name="MSIP_Label_638202f9-8d41-4950-b014-f183e397b746_Name">
    <vt:lpwstr>defa4170-0d19-0005-0004-bc88714345d2</vt:lpwstr>
  </property>
  <property fmtid="{D5CDD505-2E9C-101B-9397-08002B2CF9AE}" pid="6" name="MSIP_Label_638202f9-8d41-4950-b014-f183e397b746_SiteId">
    <vt:lpwstr>13b3b0ce-cd75-49a4-bfea-0a03b01ff1ab</vt:lpwstr>
  </property>
  <property fmtid="{D5CDD505-2E9C-101B-9397-08002B2CF9AE}" pid="7" name="MSIP_Label_638202f9-8d41-4950-b014-f183e397b746_ActionId">
    <vt:lpwstr>bae141c6-551f-47cb-b146-33791c42ec80</vt:lpwstr>
  </property>
  <property fmtid="{D5CDD505-2E9C-101B-9397-08002B2CF9AE}" pid="8" name="MSIP_Label_638202f9-8d41-4950-b014-f183e397b746_ContentBits">
    <vt:lpwstr>0</vt:lpwstr>
  </property>
</Properties>
</file>